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3B88" w:rsidRPr="004E502A" w:rsidRDefault="007A3B88" w:rsidP="00F60AD2">
      <w:pPr>
        <w:pStyle w:val="Tytu"/>
        <w:tabs>
          <w:tab w:val="left" w:pos="8974"/>
        </w:tabs>
        <w:jc w:val="both"/>
        <w:rPr>
          <w:rFonts w:ascii="Arial" w:hAnsi="Arial" w:cs="Arial"/>
        </w:rPr>
      </w:pPr>
      <w:r w:rsidRPr="004E502A">
        <w:rPr>
          <w:rFonts w:ascii="Arial" w:hAnsi="Arial" w:cs="Arial"/>
        </w:rPr>
        <w:t>Wójt Gminy Brodnica na podstawie § 12 Rozporządzenia Rady Ministrów z dnia 14 września 2004r. w sprawie sposobu i trybu przeprowadzania przetargów oraz rokowa</w:t>
      </w:r>
      <w:r w:rsidR="000F4E8F">
        <w:rPr>
          <w:rFonts w:ascii="Arial" w:hAnsi="Arial" w:cs="Arial"/>
        </w:rPr>
        <w:t>ń na zbycie nieruchomości (Dz. U. z 2021</w:t>
      </w:r>
      <w:r w:rsidRPr="004E502A">
        <w:rPr>
          <w:rFonts w:ascii="Arial" w:hAnsi="Arial" w:cs="Arial"/>
        </w:rPr>
        <w:t xml:space="preserve">r. poz. </w:t>
      </w:r>
      <w:r w:rsidR="000F4E8F">
        <w:rPr>
          <w:rFonts w:ascii="Arial" w:hAnsi="Arial" w:cs="Arial"/>
        </w:rPr>
        <w:t>2213</w:t>
      </w:r>
      <w:r w:rsidRPr="004E502A">
        <w:rPr>
          <w:rFonts w:ascii="Arial" w:hAnsi="Arial" w:cs="Arial"/>
        </w:rPr>
        <w:t>), podaje do publicznej wiadomości:</w:t>
      </w:r>
    </w:p>
    <w:p w:rsidR="007A3B88" w:rsidRPr="004E502A" w:rsidRDefault="007A3B88" w:rsidP="00F60AD2">
      <w:pPr>
        <w:jc w:val="both"/>
        <w:rPr>
          <w:rFonts w:ascii="Arial" w:hAnsi="Arial" w:cs="Arial"/>
        </w:rPr>
      </w:pPr>
    </w:p>
    <w:p w:rsidR="007A3B88" w:rsidRPr="004E502A" w:rsidRDefault="007A3B88" w:rsidP="007A3B88">
      <w:pPr>
        <w:pStyle w:val="Tytu"/>
        <w:tabs>
          <w:tab w:val="left" w:pos="709"/>
        </w:tabs>
        <w:jc w:val="both"/>
        <w:rPr>
          <w:rFonts w:ascii="Arial" w:hAnsi="Arial" w:cs="Arial"/>
          <w:b/>
          <w:u w:val="single"/>
        </w:rPr>
      </w:pPr>
    </w:p>
    <w:p w:rsidR="007A3B88" w:rsidRPr="004E502A" w:rsidRDefault="007A3B88" w:rsidP="00E12320">
      <w:pPr>
        <w:pStyle w:val="Tytu"/>
        <w:spacing w:line="100" w:lineRule="atLeast"/>
        <w:ind w:firstLine="340"/>
        <w:rPr>
          <w:rFonts w:ascii="Arial" w:hAnsi="Arial" w:cs="Arial"/>
          <w:b/>
          <w:u w:val="single"/>
        </w:rPr>
      </w:pPr>
      <w:r w:rsidRPr="004E502A">
        <w:rPr>
          <w:rFonts w:ascii="Arial" w:hAnsi="Arial" w:cs="Arial"/>
          <w:b/>
          <w:u w:val="single"/>
        </w:rPr>
        <w:t>Informację o wynik</w:t>
      </w:r>
      <w:r w:rsidR="00A53300">
        <w:rPr>
          <w:rFonts w:ascii="Arial" w:hAnsi="Arial" w:cs="Arial"/>
          <w:b/>
          <w:u w:val="single"/>
        </w:rPr>
        <w:t>u</w:t>
      </w:r>
      <w:r w:rsidR="00156721">
        <w:rPr>
          <w:rFonts w:ascii="Arial" w:hAnsi="Arial" w:cs="Arial"/>
          <w:b/>
          <w:u w:val="single"/>
        </w:rPr>
        <w:t xml:space="preserve"> II</w:t>
      </w:r>
      <w:r w:rsidRPr="004E502A">
        <w:rPr>
          <w:rFonts w:ascii="Arial" w:hAnsi="Arial" w:cs="Arial"/>
          <w:b/>
          <w:u w:val="single"/>
        </w:rPr>
        <w:t xml:space="preserve"> przetargu ustnego </w:t>
      </w:r>
      <w:r w:rsidR="004E502A">
        <w:rPr>
          <w:rFonts w:ascii="Arial" w:hAnsi="Arial" w:cs="Arial"/>
          <w:b/>
          <w:u w:val="single"/>
        </w:rPr>
        <w:t>nie</w:t>
      </w:r>
      <w:r w:rsidRPr="004E502A">
        <w:rPr>
          <w:rFonts w:ascii="Arial" w:hAnsi="Arial" w:cs="Arial"/>
          <w:b/>
          <w:u w:val="single"/>
        </w:rPr>
        <w:t>ograniczonego</w:t>
      </w:r>
      <w:r w:rsidR="004E502A">
        <w:rPr>
          <w:rFonts w:ascii="Arial" w:hAnsi="Arial" w:cs="Arial"/>
          <w:b/>
          <w:u w:val="single"/>
        </w:rPr>
        <w:t xml:space="preserve"> na sprzedaż </w:t>
      </w:r>
      <w:r w:rsidRPr="004E502A">
        <w:rPr>
          <w:rFonts w:ascii="Arial" w:hAnsi="Arial" w:cs="Arial"/>
          <w:b/>
          <w:u w:val="single"/>
        </w:rPr>
        <w:t>nieruchomości</w:t>
      </w:r>
      <w:r w:rsidR="004E502A">
        <w:rPr>
          <w:rFonts w:ascii="Arial" w:hAnsi="Arial" w:cs="Arial"/>
          <w:b/>
          <w:u w:val="single"/>
        </w:rPr>
        <w:t xml:space="preserve"> </w:t>
      </w:r>
      <w:r w:rsidR="000F4E8F">
        <w:rPr>
          <w:rFonts w:ascii="Arial" w:hAnsi="Arial" w:cs="Arial"/>
          <w:b/>
          <w:u w:val="single"/>
        </w:rPr>
        <w:t xml:space="preserve"> </w:t>
      </w:r>
      <w:r w:rsidR="00BA11D5">
        <w:rPr>
          <w:rFonts w:ascii="Arial" w:hAnsi="Arial" w:cs="Arial"/>
          <w:b/>
          <w:u w:val="single"/>
        </w:rPr>
        <w:t>gruntowej, zabudowanej  budynkiem mieszkalnym, położonej w miejscowości Szymkowo 13</w:t>
      </w:r>
      <w:r w:rsidR="004E502A">
        <w:rPr>
          <w:rFonts w:ascii="Arial" w:hAnsi="Arial" w:cs="Arial"/>
          <w:b/>
          <w:u w:val="single"/>
        </w:rPr>
        <w:t>,</w:t>
      </w:r>
      <w:r w:rsidR="00E12320">
        <w:rPr>
          <w:rFonts w:ascii="Arial" w:hAnsi="Arial" w:cs="Arial"/>
          <w:b/>
          <w:u w:val="single"/>
        </w:rPr>
        <w:t xml:space="preserve"> </w:t>
      </w:r>
      <w:r w:rsidR="004E502A">
        <w:rPr>
          <w:rFonts w:ascii="Arial" w:hAnsi="Arial" w:cs="Arial"/>
          <w:b/>
          <w:u w:val="single"/>
        </w:rPr>
        <w:t xml:space="preserve">który </w:t>
      </w:r>
      <w:r w:rsidR="00E12320">
        <w:rPr>
          <w:rFonts w:ascii="Arial" w:hAnsi="Arial" w:cs="Arial"/>
          <w:b/>
          <w:u w:val="single"/>
        </w:rPr>
        <w:t>wyznaczon</w:t>
      </w:r>
      <w:r w:rsidR="00BA11D5">
        <w:rPr>
          <w:rFonts w:ascii="Arial" w:hAnsi="Arial" w:cs="Arial"/>
          <w:b/>
          <w:u w:val="single"/>
        </w:rPr>
        <w:t xml:space="preserve">y był na dzień </w:t>
      </w:r>
      <w:r w:rsidR="00E12320">
        <w:rPr>
          <w:rFonts w:ascii="Arial" w:hAnsi="Arial" w:cs="Arial"/>
          <w:b/>
          <w:u w:val="single"/>
        </w:rPr>
        <w:br/>
      </w:r>
      <w:r w:rsidR="00156721">
        <w:rPr>
          <w:rFonts w:ascii="Arial" w:hAnsi="Arial" w:cs="Arial"/>
          <w:b/>
          <w:u w:val="single"/>
        </w:rPr>
        <w:t xml:space="preserve">18 września </w:t>
      </w:r>
      <w:r w:rsidR="00BA11D5">
        <w:rPr>
          <w:rFonts w:ascii="Arial" w:hAnsi="Arial" w:cs="Arial"/>
          <w:b/>
          <w:u w:val="single"/>
        </w:rPr>
        <w:t>2025</w:t>
      </w:r>
      <w:r w:rsidR="000F4E8F">
        <w:rPr>
          <w:rFonts w:ascii="Arial" w:hAnsi="Arial" w:cs="Arial"/>
          <w:b/>
          <w:u w:val="single"/>
        </w:rPr>
        <w:t xml:space="preserve"> </w:t>
      </w:r>
      <w:r w:rsidRPr="004E502A">
        <w:rPr>
          <w:rFonts w:ascii="Arial" w:hAnsi="Arial" w:cs="Arial"/>
          <w:b/>
          <w:u w:val="single"/>
        </w:rPr>
        <w:t>r.</w:t>
      </w:r>
      <w:r w:rsidR="00BA11D5">
        <w:rPr>
          <w:rFonts w:ascii="Arial" w:hAnsi="Arial" w:cs="Arial"/>
          <w:b/>
          <w:u w:val="single"/>
        </w:rPr>
        <w:t xml:space="preserve"> godz. 9</w:t>
      </w:r>
      <w:r w:rsidR="000F4E8F">
        <w:rPr>
          <w:rFonts w:ascii="Arial" w:hAnsi="Arial" w:cs="Arial"/>
          <w:b/>
          <w:u w:val="single"/>
        </w:rPr>
        <w:t>.00</w:t>
      </w:r>
    </w:p>
    <w:p w:rsidR="007A3B88" w:rsidRPr="004E502A" w:rsidRDefault="007A3B88" w:rsidP="00F60AD2">
      <w:pPr>
        <w:jc w:val="center"/>
        <w:rPr>
          <w:rFonts w:ascii="Arial" w:hAnsi="Arial" w:cs="Arial"/>
        </w:rPr>
      </w:pPr>
    </w:p>
    <w:p w:rsidR="007A3B88" w:rsidRPr="004E502A" w:rsidRDefault="007A3B88" w:rsidP="007A3B88">
      <w:pPr>
        <w:suppressAutoHyphens w:val="0"/>
        <w:autoSpaceDE w:val="0"/>
        <w:autoSpaceDN w:val="0"/>
        <w:adjustRightInd w:val="0"/>
        <w:ind w:left="709" w:hanging="851"/>
        <w:jc w:val="center"/>
        <w:rPr>
          <w:rFonts w:ascii="Arial" w:hAnsi="Arial" w:cs="Arial"/>
          <w:b/>
          <w:bCs/>
          <w:u w:val="single"/>
        </w:rPr>
      </w:pPr>
    </w:p>
    <w:p w:rsidR="004E502A" w:rsidRPr="00E12320" w:rsidRDefault="000F4E8F" w:rsidP="000F4E8F">
      <w:pPr>
        <w:widowControl/>
        <w:suppressAutoHyphens w:val="0"/>
        <w:jc w:val="both"/>
        <w:rPr>
          <w:rStyle w:val="wT10"/>
          <w:rFonts w:ascii="Arial" w:eastAsia="Cambria" w:hAnsi="Arial" w:cs="Arial"/>
          <w:b/>
        </w:rPr>
      </w:pPr>
      <w:r w:rsidRPr="00E12320">
        <w:rPr>
          <w:rFonts w:ascii="Arial" w:hAnsi="Arial" w:cs="Arial"/>
        </w:rPr>
        <w:t xml:space="preserve">     </w:t>
      </w:r>
    </w:p>
    <w:p w:rsidR="00E12320" w:rsidRDefault="00E12320" w:rsidP="00E12320">
      <w:pPr>
        <w:ind w:firstLine="340"/>
        <w:jc w:val="both"/>
        <w:rPr>
          <w:rFonts w:ascii="Arial" w:hAnsi="Arial" w:cs="Arial"/>
        </w:rPr>
      </w:pPr>
      <w:r w:rsidRPr="00E12320">
        <w:rPr>
          <w:rFonts w:ascii="Arial" w:hAnsi="Arial" w:cs="Arial"/>
        </w:rPr>
        <w:t xml:space="preserve">Przedmiotem zbycia </w:t>
      </w:r>
      <w:r>
        <w:rPr>
          <w:rFonts w:ascii="Arial" w:hAnsi="Arial" w:cs="Arial"/>
        </w:rPr>
        <w:t>była</w:t>
      </w:r>
      <w:r w:rsidRPr="00E12320">
        <w:rPr>
          <w:rFonts w:ascii="Arial" w:hAnsi="Arial" w:cs="Arial"/>
        </w:rPr>
        <w:t xml:space="preserve"> nieruchomość gruntowa zabudowana budynkiem mieszkalnym i gospodarczym, którą stanowi</w:t>
      </w:r>
      <w:r>
        <w:rPr>
          <w:rFonts w:ascii="Arial" w:hAnsi="Arial" w:cs="Arial"/>
        </w:rPr>
        <w:t>ła</w:t>
      </w:r>
      <w:r w:rsidRPr="00E12320">
        <w:rPr>
          <w:rFonts w:ascii="Arial" w:hAnsi="Arial" w:cs="Arial"/>
        </w:rPr>
        <w:t xml:space="preserve"> działka oznaczona numerem ewidencyjnym 50/2 w miejscowości Szymkowo. Budynek mieszkalny - budynek wolnostojący,</w:t>
      </w:r>
      <w:r>
        <w:rPr>
          <w:rFonts w:ascii="Arial" w:hAnsi="Arial" w:cs="Arial"/>
        </w:rPr>
        <w:t xml:space="preserve"> </w:t>
      </w:r>
      <w:r w:rsidRPr="00E12320">
        <w:rPr>
          <w:rFonts w:ascii="Arial" w:hAnsi="Arial" w:cs="Arial"/>
        </w:rPr>
        <w:t>murowany, parterowy, ze s</w:t>
      </w:r>
      <w:r>
        <w:rPr>
          <w:rFonts w:ascii="Arial" w:hAnsi="Arial" w:cs="Arial"/>
        </w:rPr>
        <w:t xml:space="preserve">trychem, w części podpiwniczony </w:t>
      </w:r>
      <w:r w:rsidRPr="00E12320">
        <w:rPr>
          <w:rFonts w:ascii="Arial" w:hAnsi="Arial" w:cs="Arial"/>
        </w:rPr>
        <w:t xml:space="preserve">wybudowany w 1890r. </w:t>
      </w:r>
    </w:p>
    <w:p w:rsidR="00E12320" w:rsidRPr="00E12320" w:rsidRDefault="00E12320" w:rsidP="00E12320">
      <w:pPr>
        <w:jc w:val="both"/>
        <w:rPr>
          <w:rFonts w:ascii="Arial" w:hAnsi="Arial" w:cs="Arial"/>
        </w:rPr>
      </w:pPr>
      <w:r w:rsidRPr="00E12320">
        <w:rPr>
          <w:rFonts w:ascii="Arial" w:hAnsi="Arial" w:cs="Arial"/>
        </w:rPr>
        <w:t>Dane techniczne budynku:</w:t>
      </w:r>
    </w:p>
    <w:p w:rsidR="00E12320" w:rsidRPr="00E12320" w:rsidRDefault="00E12320" w:rsidP="00E12320">
      <w:pPr>
        <w:jc w:val="both"/>
        <w:rPr>
          <w:rFonts w:ascii="Arial" w:hAnsi="Arial" w:cs="Arial"/>
        </w:rPr>
      </w:pPr>
      <w:r w:rsidRPr="00E12320">
        <w:rPr>
          <w:rFonts w:ascii="Arial" w:hAnsi="Arial" w:cs="Arial"/>
        </w:rPr>
        <w:t>- powierzchnia zabudowy – 194,72 m</w:t>
      </w:r>
      <w:r w:rsidRPr="00E12320">
        <w:rPr>
          <w:rStyle w:val="Domy9clnaczcionkaakapitu"/>
          <w:rFonts w:ascii="Arial" w:hAnsi="Arial" w:cs="Arial"/>
          <w:vertAlign w:val="superscript"/>
        </w:rPr>
        <w:t>2</w:t>
      </w:r>
      <w:r w:rsidRPr="00E12320">
        <w:rPr>
          <w:rFonts w:ascii="Arial" w:hAnsi="Arial" w:cs="Arial"/>
        </w:rPr>
        <w:t>;</w:t>
      </w:r>
    </w:p>
    <w:p w:rsidR="00E12320" w:rsidRPr="00E12320" w:rsidRDefault="00E12320" w:rsidP="00E12320">
      <w:pPr>
        <w:jc w:val="both"/>
        <w:rPr>
          <w:rFonts w:ascii="Arial" w:hAnsi="Arial" w:cs="Arial"/>
        </w:rPr>
      </w:pPr>
      <w:r w:rsidRPr="00E12320">
        <w:rPr>
          <w:rFonts w:ascii="Arial" w:hAnsi="Arial" w:cs="Arial"/>
        </w:rPr>
        <w:t>- powierzchnia użytkowa przyziemia – 134,73 m</w:t>
      </w:r>
      <w:r w:rsidRPr="00E12320">
        <w:rPr>
          <w:rStyle w:val="Domy9clnaczcionkaakapitu"/>
          <w:rFonts w:ascii="Arial" w:hAnsi="Arial" w:cs="Arial"/>
          <w:vertAlign w:val="superscript"/>
        </w:rPr>
        <w:t>2</w:t>
      </w:r>
      <w:r w:rsidRPr="00E12320">
        <w:rPr>
          <w:rFonts w:ascii="Arial" w:hAnsi="Arial" w:cs="Arial"/>
        </w:rPr>
        <w:t xml:space="preserve"> (w skład wchodzą trzy mieszkania o powierzchni: 36,36 m</w:t>
      </w:r>
      <w:r w:rsidRPr="00E12320">
        <w:rPr>
          <w:rStyle w:val="Domy9clnaczcionkaakapitu"/>
          <w:rFonts w:ascii="Arial" w:hAnsi="Arial" w:cs="Arial"/>
          <w:vertAlign w:val="superscript"/>
        </w:rPr>
        <w:t>2</w:t>
      </w:r>
      <w:r w:rsidRPr="00E12320">
        <w:rPr>
          <w:rFonts w:ascii="Arial" w:hAnsi="Arial" w:cs="Arial"/>
        </w:rPr>
        <w:t>, 55,92 m</w:t>
      </w:r>
      <w:r w:rsidRPr="00E12320">
        <w:rPr>
          <w:rStyle w:val="Domy9clnaczcionkaakapitu"/>
          <w:rFonts w:ascii="Arial" w:hAnsi="Arial" w:cs="Arial"/>
          <w:vertAlign w:val="superscript"/>
        </w:rPr>
        <w:t>2</w:t>
      </w:r>
      <w:r w:rsidRPr="00E12320">
        <w:rPr>
          <w:rFonts w:ascii="Arial" w:hAnsi="Arial" w:cs="Arial"/>
        </w:rPr>
        <w:t xml:space="preserve"> oraz 42,45 m</w:t>
      </w:r>
      <w:r w:rsidRPr="00E12320">
        <w:rPr>
          <w:rStyle w:val="Domy9clnaczcionkaakapitu"/>
          <w:rFonts w:ascii="Arial" w:hAnsi="Arial" w:cs="Arial"/>
          <w:vertAlign w:val="superscript"/>
        </w:rPr>
        <w:t>2</w:t>
      </w:r>
      <w:r w:rsidRPr="00E12320">
        <w:rPr>
          <w:rFonts w:ascii="Arial" w:hAnsi="Arial" w:cs="Arial"/>
        </w:rPr>
        <w:t>);</w:t>
      </w:r>
    </w:p>
    <w:p w:rsidR="00E12320" w:rsidRPr="00E12320" w:rsidRDefault="00E12320" w:rsidP="00E12320">
      <w:pPr>
        <w:jc w:val="both"/>
        <w:rPr>
          <w:rFonts w:ascii="Arial" w:hAnsi="Arial" w:cs="Arial"/>
        </w:rPr>
      </w:pPr>
      <w:r w:rsidRPr="00E12320">
        <w:rPr>
          <w:rFonts w:ascii="Arial" w:hAnsi="Arial" w:cs="Arial"/>
        </w:rPr>
        <w:t>- powierzchnia użytkowa poddasza – 112,98 m</w:t>
      </w:r>
      <w:r w:rsidRPr="00E12320">
        <w:rPr>
          <w:rStyle w:val="Domy9clnaczcionkaakapitu"/>
          <w:rFonts w:ascii="Arial" w:hAnsi="Arial" w:cs="Arial"/>
          <w:vertAlign w:val="superscript"/>
        </w:rPr>
        <w:t xml:space="preserve">2 </w:t>
      </w:r>
      <w:r w:rsidRPr="00E12320">
        <w:rPr>
          <w:rFonts w:ascii="Arial" w:hAnsi="Arial" w:cs="Arial"/>
        </w:rPr>
        <w:t>;</w:t>
      </w:r>
    </w:p>
    <w:p w:rsidR="00E12320" w:rsidRPr="00E12320" w:rsidRDefault="00E12320" w:rsidP="00E12320">
      <w:pPr>
        <w:jc w:val="both"/>
        <w:rPr>
          <w:rFonts w:ascii="Arial" w:hAnsi="Arial" w:cs="Arial"/>
        </w:rPr>
      </w:pPr>
      <w:r w:rsidRPr="00E12320">
        <w:rPr>
          <w:rFonts w:ascii="Arial" w:hAnsi="Arial" w:cs="Arial"/>
        </w:rPr>
        <w:t>-powierzchnia użytkowa klatki schodowej i komunikacji – 9,95m</w:t>
      </w:r>
      <w:r w:rsidRPr="00E12320">
        <w:rPr>
          <w:rStyle w:val="Domy9clnaczcionkaakapitu"/>
          <w:rFonts w:ascii="Arial" w:hAnsi="Arial" w:cs="Arial"/>
          <w:vertAlign w:val="superscript"/>
        </w:rPr>
        <w:t>2</w:t>
      </w:r>
      <w:r w:rsidRPr="00E12320">
        <w:rPr>
          <w:rFonts w:ascii="Arial" w:hAnsi="Arial" w:cs="Arial"/>
        </w:rPr>
        <w:t>. Łączna powierzchnia użytkowa – 257,66 m</w:t>
      </w:r>
      <w:r w:rsidRPr="00E12320">
        <w:rPr>
          <w:rStyle w:val="Domy9clnaczcionkaakapitu"/>
          <w:rFonts w:ascii="Arial" w:hAnsi="Arial" w:cs="Arial"/>
          <w:vertAlign w:val="superscript"/>
        </w:rPr>
        <w:t>2</w:t>
      </w:r>
      <w:r w:rsidRPr="00E12320">
        <w:rPr>
          <w:rFonts w:ascii="Arial" w:hAnsi="Arial" w:cs="Arial"/>
        </w:rPr>
        <w:t>. Powierzchnia użytkowa piwnicy wynosi 42,65 m</w:t>
      </w:r>
      <w:r w:rsidRPr="00E12320">
        <w:rPr>
          <w:rStyle w:val="Domy9clnaczcionkaakapitu"/>
          <w:rFonts w:ascii="Arial" w:hAnsi="Arial" w:cs="Arial"/>
          <w:vertAlign w:val="superscript"/>
        </w:rPr>
        <w:t>2</w:t>
      </w:r>
      <w:r w:rsidRPr="00E12320">
        <w:rPr>
          <w:rFonts w:ascii="Arial" w:hAnsi="Arial" w:cs="Arial"/>
        </w:rPr>
        <w:t>.</w:t>
      </w:r>
    </w:p>
    <w:p w:rsidR="00E12320" w:rsidRPr="00E12320" w:rsidRDefault="00E12320" w:rsidP="00E12320">
      <w:pPr>
        <w:jc w:val="both"/>
        <w:rPr>
          <w:rFonts w:ascii="Arial" w:hAnsi="Arial" w:cs="Arial"/>
        </w:rPr>
      </w:pPr>
      <w:r w:rsidRPr="00E12320">
        <w:rPr>
          <w:rFonts w:ascii="Arial" w:hAnsi="Arial" w:cs="Arial"/>
        </w:rPr>
        <w:t>Stan techniczny budynku zadawalający. Standard wykończenia niski. Budynek mieszkalny wyposażony w instalację wodociągową, kanalizacyjną (przydomową oczyszczalnię ścieków), elektryczną.</w:t>
      </w:r>
    </w:p>
    <w:p w:rsidR="00E12320" w:rsidRPr="00E12320" w:rsidRDefault="00E12320" w:rsidP="00E12320">
      <w:pPr>
        <w:jc w:val="both"/>
        <w:rPr>
          <w:rFonts w:ascii="Arial" w:hAnsi="Arial" w:cs="Arial"/>
        </w:rPr>
      </w:pPr>
      <w:r w:rsidRPr="00E12320">
        <w:rPr>
          <w:rFonts w:ascii="Arial" w:hAnsi="Arial" w:cs="Arial"/>
        </w:rPr>
        <w:t xml:space="preserve">Budynek gospodarczy </w:t>
      </w:r>
      <w:r>
        <w:rPr>
          <w:rFonts w:ascii="Arial" w:hAnsi="Arial" w:cs="Arial"/>
        </w:rPr>
        <w:t xml:space="preserve">– </w:t>
      </w:r>
      <w:r w:rsidRPr="00E12320">
        <w:rPr>
          <w:rFonts w:ascii="Arial" w:hAnsi="Arial" w:cs="Arial"/>
        </w:rPr>
        <w:t>budynek wolnostojący, murowany, parterowy, niepodpiwniczony o pow. zabudowy 25 m</w:t>
      </w:r>
      <w:r w:rsidRPr="00E12320">
        <w:rPr>
          <w:rStyle w:val="Domy9clnaczcionkaakapitu"/>
          <w:rFonts w:ascii="Arial" w:hAnsi="Arial" w:cs="Arial"/>
          <w:vertAlign w:val="superscript"/>
        </w:rPr>
        <w:t>2</w:t>
      </w:r>
      <w:r w:rsidRPr="00E12320">
        <w:rPr>
          <w:rFonts w:ascii="Arial" w:hAnsi="Arial" w:cs="Arial"/>
        </w:rPr>
        <w:t xml:space="preserve">, wybudowany w 1947 r.- stan techniczny zły. Na działce posadowiony jest również budynek gospodarczy drewniany przeznaczony do rozbiórki. Dostęp do drogi publicznej bezpośredni. </w:t>
      </w:r>
    </w:p>
    <w:p w:rsidR="000F4E8F" w:rsidRPr="000F4E8F" w:rsidRDefault="000F4E8F" w:rsidP="000F4E8F">
      <w:pPr>
        <w:ind w:left="142" w:hanging="142"/>
        <w:jc w:val="both"/>
        <w:rPr>
          <w:rFonts w:ascii="Arial" w:eastAsia="Calibri" w:hAnsi="Arial" w:cs="Arial"/>
          <w:b/>
        </w:rPr>
      </w:pPr>
    </w:p>
    <w:p w:rsidR="004E502A" w:rsidRPr="000F4E8F" w:rsidRDefault="000F4E8F" w:rsidP="00A53300">
      <w:pPr>
        <w:ind w:left="142" w:firstLine="566"/>
        <w:jc w:val="both"/>
        <w:rPr>
          <w:rFonts w:ascii="Arial" w:eastAsia="Calibri" w:hAnsi="Arial" w:cs="Arial"/>
        </w:rPr>
      </w:pPr>
      <w:r w:rsidRPr="000F4E8F">
        <w:rPr>
          <w:rFonts w:ascii="Arial" w:eastAsia="Calibri" w:hAnsi="Arial" w:cs="Arial"/>
          <w:b/>
        </w:rPr>
        <w:t>Cena wy</w:t>
      </w:r>
      <w:r w:rsidR="00E12320">
        <w:rPr>
          <w:rFonts w:ascii="Arial" w:eastAsia="Calibri" w:hAnsi="Arial" w:cs="Arial"/>
          <w:b/>
        </w:rPr>
        <w:t>woławcza nieruchomości</w:t>
      </w:r>
      <w:r w:rsidRPr="000F4E8F">
        <w:rPr>
          <w:rFonts w:ascii="Arial" w:eastAsia="Calibri" w:hAnsi="Arial" w:cs="Arial"/>
          <w:b/>
        </w:rPr>
        <w:t xml:space="preserve">: </w:t>
      </w:r>
      <w:r w:rsidR="00BB53AE">
        <w:rPr>
          <w:rFonts w:ascii="Arial" w:eastAsia="Calibri" w:hAnsi="Arial" w:cs="Arial"/>
          <w:b/>
        </w:rPr>
        <w:t>249</w:t>
      </w:r>
      <w:r w:rsidRPr="000F4E8F">
        <w:rPr>
          <w:rFonts w:ascii="Arial" w:eastAsia="Calibri" w:hAnsi="Arial" w:cs="Arial"/>
          <w:b/>
        </w:rPr>
        <w:t>.000,00 zł</w:t>
      </w:r>
      <w:r w:rsidRPr="000F4E8F">
        <w:rPr>
          <w:rFonts w:ascii="Arial" w:eastAsia="Calibri" w:hAnsi="Arial" w:cs="Arial"/>
        </w:rPr>
        <w:t xml:space="preserve"> </w:t>
      </w:r>
      <w:r w:rsidR="00A53300">
        <w:rPr>
          <w:rFonts w:ascii="Arial" w:eastAsia="Calibri" w:hAnsi="Arial" w:cs="Arial"/>
        </w:rPr>
        <w:t>(</w:t>
      </w:r>
      <w:r w:rsidRPr="000F4E8F">
        <w:rPr>
          <w:rFonts w:ascii="Arial" w:eastAsia="Calibri" w:hAnsi="Arial" w:cs="Arial"/>
        </w:rPr>
        <w:t xml:space="preserve">słownie: </w:t>
      </w:r>
      <w:r w:rsidR="00BB53AE">
        <w:rPr>
          <w:rFonts w:ascii="Arial" w:eastAsia="Calibri" w:hAnsi="Arial" w:cs="Arial"/>
        </w:rPr>
        <w:t>dwieście czterdzieści dziewięć</w:t>
      </w:r>
      <w:r w:rsidR="00E12320">
        <w:rPr>
          <w:rFonts w:ascii="Arial" w:eastAsia="Calibri" w:hAnsi="Arial" w:cs="Arial"/>
        </w:rPr>
        <w:t xml:space="preserve"> tysięcy</w:t>
      </w:r>
      <w:r w:rsidRPr="000F4E8F">
        <w:rPr>
          <w:rFonts w:ascii="Arial" w:eastAsia="Calibri" w:hAnsi="Arial" w:cs="Arial"/>
        </w:rPr>
        <w:t xml:space="preserve"> złotych 00/100</w:t>
      </w:r>
      <w:r w:rsidR="00A53300">
        <w:rPr>
          <w:rFonts w:ascii="Arial" w:eastAsia="Calibri" w:hAnsi="Arial" w:cs="Arial"/>
        </w:rPr>
        <w:t>)</w:t>
      </w:r>
      <w:r w:rsidRPr="000F4E8F">
        <w:rPr>
          <w:rFonts w:ascii="Arial" w:eastAsia="Calibri" w:hAnsi="Arial" w:cs="Arial"/>
        </w:rPr>
        <w:t>.</w:t>
      </w:r>
    </w:p>
    <w:p w:rsidR="004E502A" w:rsidRPr="0032180C" w:rsidRDefault="004E502A" w:rsidP="004E502A">
      <w:pPr>
        <w:tabs>
          <w:tab w:val="left" w:pos="709"/>
        </w:tabs>
        <w:spacing w:line="100" w:lineRule="atLeast"/>
        <w:jc w:val="both"/>
        <w:rPr>
          <w:rFonts w:ascii="Arial" w:eastAsia="Times New Roman" w:hAnsi="Arial" w:cs="Arial"/>
          <w:b/>
        </w:rPr>
      </w:pPr>
      <w:r w:rsidRPr="004E502A">
        <w:rPr>
          <w:rFonts w:ascii="Arial" w:hAnsi="Arial" w:cs="Arial"/>
          <w:b/>
        </w:rPr>
        <w:t xml:space="preserve">      </w:t>
      </w:r>
      <w:r w:rsidRPr="004E502A">
        <w:rPr>
          <w:rFonts w:ascii="Arial" w:hAnsi="Arial" w:cs="Arial"/>
        </w:rPr>
        <w:t>najwyższa cena osi</w:t>
      </w:r>
      <w:r>
        <w:rPr>
          <w:rFonts w:ascii="Arial" w:hAnsi="Arial" w:cs="Arial"/>
        </w:rPr>
        <w:t xml:space="preserve">ągnięta w przetargu- </w:t>
      </w:r>
      <w:r w:rsidR="00E12320">
        <w:rPr>
          <w:rFonts w:ascii="Arial" w:hAnsi="Arial" w:cs="Arial"/>
          <w:b/>
        </w:rPr>
        <w:t>brak ofert (brak wpłaconego wadium)</w:t>
      </w:r>
    </w:p>
    <w:p w:rsidR="004E502A" w:rsidRPr="004E502A" w:rsidRDefault="004E502A" w:rsidP="004E502A">
      <w:pPr>
        <w:pStyle w:val="Tekstpodstawowy"/>
        <w:tabs>
          <w:tab w:val="left" w:pos="709"/>
        </w:tabs>
        <w:spacing w:after="0" w:line="100" w:lineRule="atLeast"/>
        <w:jc w:val="both"/>
        <w:rPr>
          <w:rFonts w:ascii="Arial" w:hAnsi="Arial" w:cs="Arial"/>
          <w:b/>
          <w:bCs/>
        </w:rPr>
      </w:pPr>
      <w:r w:rsidRPr="004E502A">
        <w:rPr>
          <w:rFonts w:ascii="Arial" w:hAnsi="Arial" w:cs="Arial"/>
        </w:rPr>
        <w:t xml:space="preserve">      liczba osób dopuszczonych do uczestnictwa w przetargu – </w:t>
      </w:r>
      <w:r w:rsidR="00E12320">
        <w:rPr>
          <w:rFonts w:ascii="Arial" w:hAnsi="Arial" w:cs="Arial"/>
          <w:b/>
          <w:bCs/>
        </w:rPr>
        <w:t>0</w:t>
      </w:r>
    </w:p>
    <w:p w:rsidR="004E502A" w:rsidRPr="004E502A" w:rsidRDefault="004E502A" w:rsidP="004E502A">
      <w:pPr>
        <w:pStyle w:val="Tekstpodstawowy"/>
        <w:tabs>
          <w:tab w:val="left" w:pos="709"/>
        </w:tabs>
        <w:spacing w:after="0" w:line="100" w:lineRule="atLeast"/>
        <w:jc w:val="both"/>
        <w:rPr>
          <w:rStyle w:val="wT10"/>
          <w:rFonts w:ascii="Arial" w:eastAsia="Cambria" w:hAnsi="Arial" w:cs="Arial"/>
        </w:rPr>
      </w:pPr>
      <w:r w:rsidRPr="004E502A">
        <w:rPr>
          <w:rFonts w:ascii="Arial" w:hAnsi="Arial" w:cs="Arial"/>
        </w:rPr>
        <w:t xml:space="preserve">      liczba osób niedopuszczonych do przetargu – </w:t>
      </w:r>
      <w:r w:rsidRPr="004E502A">
        <w:rPr>
          <w:rFonts w:ascii="Arial" w:hAnsi="Arial" w:cs="Arial"/>
          <w:b/>
          <w:bCs/>
        </w:rPr>
        <w:t>0</w:t>
      </w:r>
    </w:p>
    <w:p w:rsidR="00750BD0" w:rsidRPr="004E502A" w:rsidRDefault="004E502A" w:rsidP="00750BD0">
      <w:pPr>
        <w:pStyle w:val="Tekstpodstawowy"/>
        <w:tabs>
          <w:tab w:val="left" w:pos="3529"/>
        </w:tabs>
        <w:spacing w:after="0" w:line="100" w:lineRule="atLeast"/>
        <w:jc w:val="both"/>
        <w:rPr>
          <w:rStyle w:val="wT10"/>
          <w:rFonts w:ascii="Arial" w:eastAsia="Cambria" w:hAnsi="Arial" w:cs="Arial"/>
          <w:b/>
        </w:rPr>
      </w:pPr>
      <w:r w:rsidRPr="004E502A">
        <w:rPr>
          <w:rStyle w:val="wT10"/>
          <w:rFonts w:ascii="Arial" w:eastAsia="Cambria" w:hAnsi="Arial" w:cs="Arial"/>
        </w:rPr>
        <w:t xml:space="preserve">      nabywca nieruchomości –</w:t>
      </w:r>
      <w:r w:rsidR="00E12320">
        <w:rPr>
          <w:rStyle w:val="wT10"/>
          <w:rFonts w:ascii="Arial" w:eastAsia="Cambria" w:hAnsi="Arial" w:cs="Arial"/>
          <w:b/>
        </w:rPr>
        <w:t>brak ofert</w:t>
      </w:r>
      <w:r>
        <w:rPr>
          <w:rStyle w:val="wT10"/>
          <w:rFonts w:ascii="Arial" w:eastAsia="Cambria" w:hAnsi="Arial" w:cs="Arial"/>
          <w:b/>
        </w:rPr>
        <w:t xml:space="preserve"> </w:t>
      </w:r>
      <w:r w:rsidRPr="004E502A">
        <w:rPr>
          <w:rStyle w:val="wT10"/>
          <w:rFonts w:ascii="Arial" w:eastAsia="Cambria" w:hAnsi="Arial" w:cs="Arial"/>
          <w:b/>
        </w:rPr>
        <w:t xml:space="preserve"> </w:t>
      </w:r>
      <w:r w:rsidR="00E12320">
        <w:rPr>
          <w:rStyle w:val="wT10"/>
          <w:rFonts w:ascii="Arial" w:eastAsia="Cambria" w:hAnsi="Arial" w:cs="Arial"/>
          <w:b/>
        </w:rPr>
        <w:t>(brak wpłaconego wadium)</w:t>
      </w:r>
      <w:r w:rsidR="00AA33A8">
        <w:rPr>
          <w:rStyle w:val="wT10"/>
          <w:rFonts w:ascii="Arial" w:eastAsia="Cambria" w:hAnsi="Arial" w:cs="Arial"/>
          <w:b/>
        </w:rPr>
        <w:t>.</w:t>
      </w:r>
    </w:p>
    <w:p w:rsidR="00750BD0" w:rsidRPr="004E502A" w:rsidRDefault="00AA33A8" w:rsidP="00750BD0">
      <w:pPr>
        <w:pStyle w:val="Tekstpodstawowy"/>
        <w:tabs>
          <w:tab w:val="left" w:pos="3529"/>
        </w:tabs>
        <w:spacing w:after="0" w:line="100" w:lineRule="atLeast"/>
        <w:jc w:val="both"/>
        <w:rPr>
          <w:rStyle w:val="wT10"/>
          <w:rFonts w:ascii="Arial" w:eastAsia="Cambria" w:hAnsi="Arial" w:cs="Arial"/>
          <w:b/>
        </w:rPr>
      </w:pPr>
      <w:r>
        <w:rPr>
          <w:rStyle w:val="wT10"/>
          <w:rFonts w:ascii="Arial" w:eastAsia="Cambria" w:hAnsi="Arial" w:cs="Arial"/>
          <w:b/>
        </w:rPr>
        <w:t>Przetarg zakończony wynikiem negatywnym.</w:t>
      </w:r>
    </w:p>
    <w:p w:rsidR="00A53300" w:rsidRDefault="00A53300" w:rsidP="00750BD0">
      <w:pPr>
        <w:pStyle w:val="Tekstpodstawowy"/>
        <w:tabs>
          <w:tab w:val="left" w:pos="3529"/>
        </w:tabs>
        <w:spacing w:after="0" w:line="100" w:lineRule="atLeast"/>
        <w:jc w:val="both"/>
        <w:rPr>
          <w:rStyle w:val="wT10"/>
          <w:rFonts w:ascii="Arial" w:eastAsia="Cambria" w:hAnsi="Arial" w:cs="Arial"/>
          <w:b/>
        </w:rPr>
      </w:pPr>
    </w:p>
    <w:p w:rsidR="00750BD0" w:rsidRPr="004E502A" w:rsidRDefault="004E502A" w:rsidP="00750BD0">
      <w:pPr>
        <w:pStyle w:val="Tekstpodstawowy"/>
        <w:tabs>
          <w:tab w:val="left" w:pos="3529"/>
        </w:tabs>
        <w:spacing w:after="0" w:line="100" w:lineRule="atLeast"/>
        <w:jc w:val="both"/>
        <w:rPr>
          <w:rStyle w:val="wT10"/>
          <w:rFonts w:ascii="Arial" w:eastAsia="Cambria" w:hAnsi="Arial" w:cs="Arial"/>
          <w:b/>
          <w:bCs/>
        </w:rPr>
      </w:pPr>
      <w:r>
        <w:rPr>
          <w:rStyle w:val="wT10"/>
          <w:rFonts w:ascii="Arial" w:eastAsia="Cambria" w:hAnsi="Arial" w:cs="Arial"/>
          <w:b/>
        </w:rPr>
        <w:t xml:space="preserve">Brodnica </w:t>
      </w:r>
      <w:r w:rsidR="004250BB">
        <w:rPr>
          <w:rStyle w:val="wT10"/>
          <w:rFonts w:ascii="Arial" w:eastAsia="Cambria" w:hAnsi="Arial" w:cs="Arial"/>
          <w:b/>
        </w:rPr>
        <w:t>26</w:t>
      </w:r>
      <w:bookmarkStart w:id="0" w:name="_GoBack"/>
      <w:bookmarkEnd w:id="0"/>
      <w:r w:rsidR="00BB53AE">
        <w:rPr>
          <w:rStyle w:val="wT10"/>
          <w:rFonts w:ascii="Arial" w:eastAsia="Cambria" w:hAnsi="Arial" w:cs="Arial"/>
          <w:b/>
        </w:rPr>
        <w:t>.</w:t>
      </w:r>
      <w:r w:rsidR="00C85B7E">
        <w:rPr>
          <w:rStyle w:val="wT10"/>
          <w:rFonts w:ascii="Arial" w:eastAsia="Cambria" w:hAnsi="Arial" w:cs="Arial"/>
          <w:b/>
        </w:rPr>
        <w:t>09</w:t>
      </w:r>
      <w:r w:rsidR="00E12320">
        <w:rPr>
          <w:rStyle w:val="wT10"/>
          <w:rFonts w:ascii="Arial" w:eastAsia="Cambria" w:hAnsi="Arial" w:cs="Arial"/>
          <w:b/>
        </w:rPr>
        <w:t>.2025</w:t>
      </w:r>
      <w:r w:rsidR="000F4E8F">
        <w:rPr>
          <w:rStyle w:val="wT10"/>
          <w:rFonts w:ascii="Arial" w:eastAsia="Cambria" w:hAnsi="Arial" w:cs="Arial"/>
          <w:b/>
        </w:rPr>
        <w:t xml:space="preserve"> </w:t>
      </w:r>
      <w:r w:rsidR="00750BD0" w:rsidRPr="004E502A">
        <w:rPr>
          <w:rStyle w:val="wT10"/>
          <w:rFonts w:ascii="Arial" w:eastAsia="Cambria" w:hAnsi="Arial" w:cs="Arial"/>
          <w:b/>
        </w:rPr>
        <w:t xml:space="preserve">r. </w:t>
      </w:r>
    </w:p>
    <w:p w:rsidR="00B30ECA" w:rsidRPr="004E502A" w:rsidRDefault="00B30ECA" w:rsidP="00B30ECA">
      <w:pPr>
        <w:pStyle w:val="Akapitzlist"/>
        <w:rPr>
          <w:rFonts w:ascii="Arial" w:hAnsi="Arial" w:cs="Arial"/>
        </w:rPr>
      </w:pPr>
    </w:p>
    <w:p w:rsidR="00EC75E2" w:rsidRDefault="00EC75E2" w:rsidP="00B30ECA">
      <w:pPr>
        <w:rPr>
          <w:rFonts w:ascii="Arial" w:hAnsi="Arial" w:cs="Arial"/>
        </w:rPr>
      </w:pPr>
    </w:p>
    <w:p w:rsidR="00F60AD2" w:rsidRDefault="00F60AD2" w:rsidP="00B30EC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Wójt Gminy Brodnica </w:t>
      </w:r>
    </w:p>
    <w:p w:rsidR="0032180C" w:rsidRDefault="0032180C" w:rsidP="00B30ECA">
      <w:pPr>
        <w:rPr>
          <w:rFonts w:ascii="Arial" w:hAnsi="Arial" w:cs="Arial"/>
        </w:rPr>
      </w:pPr>
    </w:p>
    <w:p w:rsidR="00F60AD2" w:rsidRPr="004E502A" w:rsidRDefault="00F60AD2" w:rsidP="00B30EC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</w:t>
      </w:r>
      <w:r w:rsidR="004A269C">
        <w:rPr>
          <w:rFonts w:ascii="Arial" w:hAnsi="Arial" w:cs="Arial"/>
        </w:rPr>
        <w:t xml:space="preserve">                               </w:t>
      </w:r>
      <w:r w:rsidR="008E4E7B">
        <w:rPr>
          <w:rFonts w:ascii="Arial" w:hAnsi="Arial" w:cs="Arial"/>
        </w:rPr>
        <w:t>/-/</w:t>
      </w:r>
      <w:r w:rsidR="004A269C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Adam Zalewski</w:t>
      </w:r>
    </w:p>
    <w:sectPr w:rsidR="00F60AD2" w:rsidRPr="004E502A" w:rsidSect="00EC75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0169B3"/>
    <w:multiLevelType w:val="hybridMultilevel"/>
    <w:tmpl w:val="DEAE4042"/>
    <w:lvl w:ilvl="0" w:tplc="AE1AB0BE">
      <w:start w:val="1"/>
      <w:numFmt w:val="decimal"/>
      <w:lvlText w:val="%1)"/>
      <w:lvlJc w:val="left"/>
      <w:pPr>
        <w:ind w:left="70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">
    <w:nsid w:val="533860AD"/>
    <w:multiLevelType w:val="hybridMultilevel"/>
    <w:tmpl w:val="474C90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6A27BDA"/>
    <w:multiLevelType w:val="hybridMultilevel"/>
    <w:tmpl w:val="B978D2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B88"/>
    <w:rsid w:val="000F4E8F"/>
    <w:rsid w:val="00101512"/>
    <w:rsid w:val="00156721"/>
    <w:rsid w:val="0032180C"/>
    <w:rsid w:val="00375276"/>
    <w:rsid w:val="003B204A"/>
    <w:rsid w:val="004250BB"/>
    <w:rsid w:val="00467C76"/>
    <w:rsid w:val="004A269C"/>
    <w:rsid w:val="004E502A"/>
    <w:rsid w:val="00507E26"/>
    <w:rsid w:val="00750BD0"/>
    <w:rsid w:val="00771ECA"/>
    <w:rsid w:val="007A3B88"/>
    <w:rsid w:val="00803533"/>
    <w:rsid w:val="008039BF"/>
    <w:rsid w:val="008A1D0C"/>
    <w:rsid w:val="008E4E7B"/>
    <w:rsid w:val="00950D6C"/>
    <w:rsid w:val="00A53300"/>
    <w:rsid w:val="00AA33A8"/>
    <w:rsid w:val="00B30ECA"/>
    <w:rsid w:val="00BA11D5"/>
    <w:rsid w:val="00BB53AE"/>
    <w:rsid w:val="00C85B7E"/>
    <w:rsid w:val="00DA6A1D"/>
    <w:rsid w:val="00E12320"/>
    <w:rsid w:val="00E62EA2"/>
    <w:rsid w:val="00EC75E2"/>
    <w:rsid w:val="00F60AD2"/>
    <w:rsid w:val="00FD2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A3B88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qFormat/>
    <w:rsid w:val="007A3B88"/>
    <w:pPr>
      <w:jc w:val="center"/>
    </w:pPr>
  </w:style>
  <w:style w:type="character" w:customStyle="1" w:styleId="TytuZnak">
    <w:name w:val="Tytuł Znak"/>
    <w:basedOn w:val="Domylnaczcionkaakapitu"/>
    <w:link w:val="Tytu"/>
    <w:rsid w:val="007A3B88"/>
    <w:rPr>
      <w:rFonts w:ascii="Times New Roman" w:eastAsia="Lucida Sans Unicode" w:hAnsi="Times New Roman" w:cs="Times New Roman"/>
      <w:kern w:val="2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nhideWhenUsed/>
    <w:rsid w:val="00B30EC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B30ECA"/>
    <w:rPr>
      <w:rFonts w:ascii="Times New Roman" w:eastAsia="Lucida Sans Unicode" w:hAnsi="Times New Roman" w:cs="Times New Roman"/>
      <w:kern w:val="2"/>
      <w:sz w:val="24"/>
      <w:szCs w:val="24"/>
      <w:lang w:eastAsia="pl-PL"/>
    </w:rPr>
  </w:style>
  <w:style w:type="character" w:customStyle="1" w:styleId="wT10">
    <w:name w:val="wT10"/>
    <w:rsid w:val="00B30ECA"/>
    <w:rPr>
      <w:b w:val="0"/>
      <w:bCs w:val="0"/>
    </w:rPr>
  </w:style>
  <w:style w:type="paragraph" w:styleId="Akapitzlist">
    <w:name w:val="List Paragraph"/>
    <w:basedOn w:val="Normalny"/>
    <w:uiPriority w:val="34"/>
    <w:qFormat/>
    <w:rsid w:val="00B30ECA"/>
    <w:pPr>
      <w:ind w:left="720"/>
      <w:contextualSpacing/>
    </w:pPr>
  </w:style>
  <w:style w:type="character" w:customStyle="1" w:styleId="Domy9clnaczcionkaakapitu">
    <w:name w:val="Domyś9clna czcionka akapitu"/>
    <w:uiPriority w:val="99"/>
    <w:rsid w:val="00E12320"/>
    <w:rPr>
      <w:rFonts w:ascii="Liberation Serif" w:hAnsi="Liberation Serif" w:cs="Liberation Seri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A3B88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qFormat/>
    <w:rsid w:val="007A3B88"/>
    <w:pPr>
      <w:jc w:val="center"/>
    </w:pPr>
  </w:style>
  <w:style w:type="character" w:customStyle="1" w:styleId="TytuZnak">
    <w:name w:val="Tytuł Znak"/>
    <w:basedOn w:val="Domylnaczcionkaakapitu"/>
    <w:link w:val="Tytu"/>
    <w:rsid w:val="007A3B88"/>
    <w:rPr>
      <w:rFonts w:ascii="Times New Roman" w:eastAsia="Lucida Sans Unicode" w:hAnsi="Times New Roman" w:cs="Times New Roman"/>
      <w:kern w:val="2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nhideWhenUsed/>
    <w:rsid w:val="00B30EC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B30ECA"/>
    <w:rPr>
      <w:rFonts w:ascii="Times New Roman" w:eastAsia="Lucida Sans Unicode" w:hAnsi="Times New Roman" w:cs="Times New Roman"/>
      <w:kern w:val="2"/>
      <w:sz w:val="24"/>
      <w:szCs w:val="24"/>
      <w:lang w:eastAsia="pl-PL"/>
    </w:rPr>
  </w:style>
  <w:style w:type="character" w:customStyle="1" w:styleId="wT10">
    <w:name w:val="wT10"/>
    <w:rsid w:val="00B30ECA"/>
    <w:rPr>
      <w:b w:val="0"/>
      <w:bCs w:val="0"/>
    </w:rPr>
  </w:style>
  <w:style w:type="paragraph" w:styleId="Akapitzlist">
    <w:name w:val="List Paragraph"/>
    <w:basedOn w:val="Normalny"/>
    <w:uiPriority w:val="34"/>
    <w:qFormat/>
    <w:rsid w:val="00B30ECA"/>
    <w:pPr>
      <w:ind w:left="720"/>
      <w:contextualSpacing/>
    </w:pPr>
  </w:style>
  <w:style w:type="character" w:customStyle="1" w:styleId="Domy9clnaczcionkaakapitu">
    <w:name w:val="Domyś9clna czcionka akapitu"/>
    <w:uiPriority w:val="99"/>
    <w:rsid w:val="00E12320"/>
    <w:rPr>
      <w:rFonts w:ascii="Liberation Serif" w:hAnsi="Liberation Serif" w:cs="Liberation Seri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326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Emilia</dc:creator>
  <cp:lastModifiedBy>DELL</cp:lastModifiedBy>
  <cp:revision>5</cp:revision>
  <cp:lastPrinted>2025-09-22T07:51:00Z</cp:lastPrinted>
  <dcterms:created xsi:type="dcterms:W3CDTF">2025-09-17T06:18:00Z</dcterms:created>
  <dcterms:modified xsi:type="dcterms:W3CDTF">2025-09-22T07:51:00Z</dcterms:modified>
</cp:coreProperties>
</file>