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205DC" w:rsidRPr="002D73D5" w:rsidRDefault="00FC39C6">
      <w:pPr>
        <w:spacing w:after="0"/>
        <w:jc w:val="right"/>
        <w:rPr>
          <w:lang w:val="pl-PL"/>
        </w:rPr>
      </w:pPr>
      <w:r w:rsidRPr="002D73D5">
        <w:rPr>
          <w:noProof/>
          <w:lang w:val="pl-PL" w:eastAsia="pl-PL"/>
        </w:rPr>
        <w:drawing>
          <wp:inline distT="0" distB="0" distL="0" distR="0">
            <wp:extent cx="5756910" cy="738505"/>
            <wp:effectExtent l="0" t="0" r="0" b="0"/>
            <wp:docPr id="1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6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73D5">
        <w:rPr>
          <w:rFonts w:ascii="Times New Roman" w:eastAsia="Times New Roman" w:hAnsi="Times New Roman" w:cs="Times New Roman"/>
          <w:b/>
          <w:color w:val="0C0C0C"/>
          <w:sz w:val="28"/>
          <w:lang w:val="pl-PL"/>
        </w:rPr>
        <w:t xml:space="preserve"> </w:t>
      </w:r>
    </w:p>
    <w:p w:rsidR="004205DC" w:rsidRPr="002D73D5" w:rsidRDefault="00FC39C6" w:rsidP="00D50984">
      <w:pPr>
        <w:spacing w:after="0" w:line="290" w:lineRule="auto"/>
        <w:ind w:left="442" w:right="374" w:firstLine="10"/>
        <w:jc w:val="center"/>
        <w:rPr>
          <w:lang w:val="pl-PL"/>
        </w:rPr>
      </w:pPr>
      <w:r w:rsidRPr="002D73D5">
        <w:rPr>
          <w:rFonts w:ascii="Times New Roman" w:eastAsia="Times New Roman" w:hAnsi="Times New Roman" w:cs="Times New Roman"/>
          <w:b/>
          <w:color w:val="0C0C0C"/>
          <w:sz w:val="28"/>
          <w:lang w:val="pl-PL"/>
        </w:rPr>
        <w:t>Regulamin</w:t>
      </w:r>
      <w:r w:rsidRPr="002D73D5">
        <w:rPr>
          <w:rFonts w:ascii="Times New Roman" w:eastAsia="Times New Roman" w:hAnsi="Times New Roman" w:cs="Times New Roman"/>
          <w:b/>
          <w:sz w:val="28"/>
          <w:lang w:val="pl-PL"/>
        </w:rPr>
        <w:t xml:space="preserve"> </w:t>
      </w:r>
      <w:r w:rsidRPr="002D73D5">
        <w:rPr>
          <w:rFonts w:ascii="Times New Roman" w:eastAsia="Times New Roman" w:hAnsi="Times New Roman" w:cs="Times New Roman"/>
          <w:b/>
          <w:color w:val="1C1C1C"/>
          <w:sz w:val="28"/>
          <w:lang w:val="pl-PL"/>
        </w:rPr>
        <w:t xml:space="preserve">Konkursu </w:t>
      </w:r>
      <w:r w:rsidR="00D50984" w:rsidRPr="002D73D5">
        <w:rPr>
          <w:rFonts w:ascii="Times New Roman" w:eastAsia="Times New Roman" w:hAnsi="Times New Roman" w:cs="Times New Roman"/>
          <w:b/>
          <w:color w:val="0C0C0C"/>
          <w:sz w:val="28"/>
          <w:lang w:val="pl-PL"/>
        </w:rPr>
        <w:t>edukacyjno-promocyjnego</w:t>
      </w:r>
      <w:r w:rsidRPr="002D73D5">
        <w:rPr>
          <w:rFonts w:ascii="Times New Roman" w:eastAsia="Times New Roman" w:hAnsi="Times New Roman" w:cs="Times New Roman"/>
          <w:b/>
          <w:color w:val="1C1C1C"/>
          <w:sz w:val="28"/>
          <w:lang w:val="pl-PL"/>
        </w:rPr>
        <w:t xml:space="preserve">  </w:t>
      </w:r>
      <w:r w:rsidRPr="002D73D5">
        <w:rPr>
          <w:rFonts w:ascii="Times New Roman" w:eastAsia="Times New Roman" w:hAnsi="Times New Roman" w:cs="Times New Roman"/>
          <w:b/>
          <w:color w:val="0C0C0C"/>
          <w:sz w:val="28"/>
          <w:lang w:val="pl-PL"/>
        </w:rPr>
        <w:t xml:space="preserve">z zakresu efektów </w:t>
      </w:r>
      <w:r w:rsidR="00D50984" w:rsidRPr="002D73D5">
        <w:rPr>
          <w:rFonts w:ascii="Times New Roman" w:eastAsia="Times New Roman" w:hAnsi="Times New Roman" w:cs="Times New Roman"/>
          <w:b/>
          <w:color w:val="0C0C0C"/>
          <w:sz w:val="28"/>
          <w:lang w:val="pl-PL"/>
        </w:rPr>
        <w:t xml:space="preserve">wymiany </w:t>
      </w:r>
      <w:r w:rsidR="002D73D5" w:rsidRPr="002D73D5">
        <w:rPr>
          <w:rFonts w:ascii="Times New Roman" w:eastAsia="Times New Roman" w:hAnsi="Times New Roman" w:cs="Times New Roman"/>
          <w:b/>
          <w:color w:val="0C0C0C"/>
          <w:sz w:val="28"/>
          <w:lang w:val="pl-PL"/>
        </w:rPr>
        <w:t>nieefektywnych</w:t>
      </w:r>
      <w:r w:rsidR="00D50984" w:rsidRPr="002D73D5">
        <w:rPr>
          <w:rFonts w:ascii="Times New Roman" w:eastAsia="Times New Roman" w:hAnsi="Times New Roman" w:cs="Times New Roman"/>
          <w:b/>
          <w:color w:val="0C0C0C"/>
          <w:sz w:val="28"/>
          <w:lang w:val="pl-PL"/>
        </w:rPr>
        <w:t xml:space="preserve"> </w:t>
      </w:r>
      <w:r w:rsidR="002D73D5" w:rsidRPr="002D73D5">
        <w:rPr>
          <w:rFonts w:ascii="Times New Roman" w:eastAsia="Times New Roman" w:hAnsi="Times New Roman" w:cs="Times New Roman"/>
          <w:b/>
          <w:color w:val="0C0C0C"/>
          <w:sz w:val="28"/>
          <w:lang w:val="pl-PL"/>
        </w:rPr>
        <w:t>źródeł</w:t>
      </w:r>
      <w:r w:rsidR="00D50984" w:rsidRPr="002D73D5">
        <w:rPr>
          <w:rFonts w:ascii="Times New Roman" w:eastAsia="Times New Roman" w:hAnsi="Times New Roman" w:cs="Times New Roman"/>
          <w:b/>
          <w:color w:val="0C0C0C"/>
          <w:sz w:val="28"/>
          <w:lang w:val="pl-PL"/>
        </w:rPr>
        <w:t xml:space="preserve"> ogrzewania, termomodernizacji oraz wykorzystania odnawialnych źródeł energii w budynkach jednorodzinnych z terenu Gminy Brodnica.</w:t>
      </w:r>
    </w:p>
    <w:p w:rsidR="004205DC" w:rsidRPr="002D73D5" w:rsidRDefault="00FC39C6">
      <w:pPr>
        <w:spacing w:after="78"/>
        <w:ind w:right="76"/>
        <w:jc w:val="center"/>
        <w:rPr>
          <w:lang w:val="pl-PL"/>
        </w:rPr>
      </w:pPr>
      <w:r w:rsidRPr="002D73D5">
        <w:rPr>
          <w:rFonts w:ascii="Times New Roman" w:eastAsia="Times New Roman" w:hAnsi="Times New Roman" w:cs="Times New Roman"/>
          <w:b/>
          <w:color w:val="136749"/>
          <w:sz w:val="27"/>
          <w:lang w:val="pl-PL"/>
        </w:rPr>
        <w:t>"</w:t>
      </w:r>
      <w:r w:rsidR="00A72283" w:rsidRPr="002D73D5">
        <w:rPr>
          <w:rFonts w:ascii="Times New Roman" w:eastAsia="Times New Roman" w:hAnsi="Times New Roman" w:cs="Times New Roman"/>
          <w:b/>
          <w:color w:val="136749"/>
          <w:sz w:val="27"/>
          <w:lang w:val="pl-PL"/>
        </w:rPr>
        <w:t>Mój Ekologiczny Dom</w:t>
      </w:r>
      <w:r w:rsidRPr="002D73D5">
        <w:rPr>
          <w:rFonts w:ascii="Times New Roman" w:eastAsia="Times New Roman" w:hAnsi="Times New Roman" w:cs="Times New Roman"/>
          <w:b/>
          <w:color w:val="136749"/>
          <w:sz w:val="27"/>
          <w:lang w:val="pl-PL"/>
        </w:rPr>
        <w:t>"</w:t>
      </w:r>
      <w:r w:rsidRPr="002D73D5">
        <w:rPr>
          <w:rFonts w:ascii="Times New Roman" w:eastAsia="Times New Roman" w:hAnsi="Times New Roman" w:cs="Times New Roman"/>
          <w:b/>
          <w:sz w:val="28"/>
          <w:lang w:val="pl-PL"/>
        </w:rPr>
        <w:t xml:space="preserve"> </w:t>
      </w:r>
    </w:p>
    <w:p w:rsidR="004205DC" w:rsidRPr="002D73D5" w:rsidRDefault="00FC39C6">
      <w:pPr>
        <w:spacing w:after="69"/>
        <w:rPr>
          <w:lang w:val="pl-PL"/>
        </w:rPr>
      </w:pPr>
      <w:r w:rsidRPr="002D73D5"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4205DC" w:rsidRPr="002D73D5" w:rsidRDefault="00FC39C6">
      <w:pPr>
        <w:spacing w:after="99"/>
        <w:ind w:right="171"/>
        <w:jc w:val="center"/>
        <w:rPr>
          <w:lang w:val="pl-PL"/>
        </w:rPr>
      </w:pPr>
      <w:r w:rsidRPr="002D73D5">
        <w:rPr>
          <w:rFonts w:ascii="Times New Roman" w:eastAsia="Times New Roman" w:hAnsi="Times New Roman" w:cs="Times New Roman"/>
          <w:b/>
          <w:color w:val="1C1C1C"/>
          <w:sz w:val="27"/>
          <w:lang w:val="pl-PL"/>
        </w:rPr>
        <w:t xml:space="preserve">Rozdział I  </w:t>
      </w:r>
    </w:p>
    <w:p w:rsidR="004205DC" w:rsidRPr="002D73D5" w:rsidRDefault="00FC39C6">
      <w:pPr>
        <w:spacing w:after="81"/>
        <w:ind w:left="601" w:right="652" w:hanging="10"/>
        <w:jc w:val="center"/>
        <w:rPr>
          <w:lang w:val="pl-PL"/>
        </w:rPr>
      </w:pPr>
      <w:r w:rsidRPr="002D73D5">
        <w:rPr>
          <w:rFonts w:ascii="Times New Roman" w:eastAsia="Times New Roman" w:hAnsi="Times New Roman" w:cs="Times New Roman"/>
          <w:b/>
          <w:color w:val="0C0C0C"/>
          <w:sz w:val="27"/>
          <w:lang w:val="pl-PL"/>
        </w:rPr>
        <w:t>POSTANOWIENIA OGÓLNE</w:t>
      </w:r>
      <w:r w:rsidRPr="002D73D5">
        <w:rPr>
          <w:rFonts w:ascii="Times New Roman" w:eastAsia="Times New Roman" w:hAnsi="Times New Roman" w:cs="Times New Roman"/>
          <w:b/>
          <w:sz w:val="27"/>
          <w:lang w:val="pl-PL"/>
        </w:rPr>
        <w:t xml:space="preserve"> </w:t>
      </w:r>
    </w:p>
    <w:p w:rsidR="004205DC" w:rsidRPr="002D73D5" w:rsidRDefault="00FC39C6">
      <w:pPr>
        <w:spacing w:after="0"/>
        <w:rPr>
          <w:lang w:val="pl-PL"/>
        </w:rPr>
      </w:pPr>
      <w:r w:rsidRPr="002D73D5">
        <w:rPr>
          <w:rFonts w:ascii="Times New Roman" w:eastAsia="Times New Roman" w:hAnsi="Times New Roman" w:cs="Times New Roman"/>
          <w:b/>
          <w:sz w:val="27"/>
          <w:lang w:val="pl-PL"/>
        </w:rPr>
        <w:t xml:space="preserve"> </w:t>
      </w:r>
    </w:p>
    <w:p w:rsidR="004205DC" w:rsidRPr="002D73D5" w:rsidRDefault="00FC39C6">
      <w:pPr>
        <w:numPr>
          <w:ilvl w:val="0"/>
          <w:numId w:val="1"/>
        </w:numPr>
        <w:spacing w:after="85"/>
        <w:ind w:right="48" w:hanging="365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2B2B2B"/>
          <w:sz w:val="24"/>
          <w:lang w:val="pl-PL"/>
        </w:rPr>
        <w:t xml:space="preserve">Celem </w:t>
      </w:r>
      <w:r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 xml:space="preserve">Konkursu pn. </w:t>
      </w:r>
      <w:r w:rsidRPr="002D73D5">
        <w:rPr>
          <w:rFonts w:ascii="Times New Roman" w:eastAsia="Times New Roman" w:hAnsi="Times New Roman" w:cs="Times New Roman"/>
          <w:color w:val="2B2B2B"/>
          <w:sz w:val="24"/>
          <w:lang w:val="pl-PL"/>
        </w:rPr>
        <w:t>,,</w:t>
      </w:r>
      <w:r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 xml:space="preserve">Mój Ekologiczny Dom" (dalej: Konkurs) </w:t>
      </w:r>
      <w:r w:rsidRPr="002D73D5">
        <w:rPr>
          <w:rFonts w:ascii="Times New Roman" w:eastAsia="Times New Roman" w:hAnsi="Times New Roman" w:cs="Times New Roman"/>
          <w:color w:val="0C0C0C"/>
          <w:sz w:val="24"/>
          <w:lang w:val="pl-PL"/>
        </w:rPr>
        <w:t xml:space="preserve">jest: </w:t>
      </w:r>
    </w:p>
    <w:p w:rsidR="004205DC" w:rsidRPr="002D73D5" w:rsidRDefault="00FC39C6" w:rsidP="008262B4">
      <w:pPr>
        <w:numPr>
          <w:ilvl w:val="1"/>
          <w:numId w:val="1"/>
        </w:numPr>
        <w:spacing w:after="77" w:line="264" w:lineRule="auto"/>
        <w:ind w:right="48" w:hanging="290"/>
        <w:jc w:val="both"/>
        <w:rPr>
          <w:rFonts w:ascii="Times New Roman" w:eastAsia="Times New Roman" w:hAnsi="Times New Roman" w:cs="Times New Roman"/>
          <w:color w:val="2B2B2B"/>
          <w:sz w:val="24"/>
          <w:lang w:val="pl-PL"/>
        </w:rPr>
      </w:pPr>
      <w:r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 xml:space="preserve">szeroko pojęta </w:t>
      </w:r>
      <w:r w:rsidRPr="002D73D5">
        <w:rPr>
          <w:rFonts w:ascii="Times New Roman" w:eastAsia="Times New Roman" w:hAnsi="Times New Roman" w:cs="Times New Roman"/>
          <w:color w:val="2B2B2B"/>
          <w:sz w:val="24"/>
          <w:lang w:val="pl-PL"/>
        </w:rPr>
        <w:t xml:space="preserve">edukacja </w:t>
      </w:r>
      <w:r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>ekologiczna</w:t>
      </w:r>
      <w:r w:rsidR="008262B4"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>, kształtowa</w:t>
      </w:r>
      <w:r w:rsidR="00373EEF"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>nie wrażliwości społecznej na p</w:t>
      </w:r>
      <w:r w:rsidR="008262B4"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>roblemy zanieczyszczeń powietrza (Jak walczyć ze smogiem?)</w:t>
      </w:r>
      <w:r w:rsidR="00AD78B1">
        <w:rPr>
          <w:rFonts w:ascii="Times New Roman" w:eastAsia="Times New Roman" w:hAnsi="Times New Roman" w:cs="Times New Roman"/>
          <w:color w:val="1C1C1C"/>
          <w:sz w:val="24"/>
          <w:lang w:val="pl-PL"/>
        </w:rPr>
        <w:t>,</w:t>
      </w:r>
    </w:p>
    <w:p w:rsidR="004205DC" w:rsidRPr="002D73D5" w:rsidRDefault="00FC39C6">
      <w:pPr>
        <w:numPr>
          <w:ilvl w:val="1"/>
          <w:numId w:val="1"/>
        </w:numPr>
        <w:spacing w:after="77" w:line="264" w:lineRule="auto"/>
        <w:ind w:right="48" w:hanging="290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2B2B2B"/>
          <w:sz w:val="24"/>
          <w:lang w:val="pl-PL"/>
        </w:rPr>
        <w:t>zwrócenie</w:t>
      </w:r>
      <w:r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 xml:space="preserve"> uwagi na piękno otaczającej nas przyrody oraz konieczności dbania o nią,</w:t>
      </w:r>
      <w:r w:rsidRPr="002D73D5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4205DC" w:rsidRPr="002D73D5" w:rsidRDefault="00FC39C6">
      <w:pPr>
        <w:numPr>
          <w:ilvl w:val="1"/>
          <w:numId w:val="1"/>
        </w:numPr>
        <w:spacing w:after="91" w:line="264" w:lineRule="auto"/>
        <w:ind w:right="48" w:hanging="290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 xml:space="preserve">popularyzowanie </w:t>
      </w:r>
      <w:r w:rsidRPr="002D73D5">
        <w:rPr>
          <w:rFonts w:ascii="Times New Roman" w:eastAsia="Times New Roman" w:hAnsi="Times New Roman" w:cs="Times New Roman"/>
          <w:color w:val="2B2B2B"/>
          <w:sz w:val="24"/>
          <w:lang w:val="pl-PL"/>
        </w:rPr>
        <w:t xml:space="preserve">wiedzy </w:t>
      </w:r>
      <w:r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 xml:space="preserve">na temat ochrony </w:t>
      </w:r>
      <w:r w:rsidRPr="002D73D5">
        <w:rPr>
          <w:rFonts w:ascii="Times New Roman" w:eastAsia="Times New Roman" w:hAnsi="Times New Roman" w:cs="Times New Roman"/>
          <w:color w:val="2B2B2B"/>
          <w:sz w:val="24"/>
          <w:lang w:val="pl-PL"/>
        </w:rPr>
        <w:t xml:space="preserve">środowiska, </w:t>
      </w:r>
      <w:r w:rsidR="008262B4" w:rsidRPr="002D73D5">
        <w:rPr>
          <w:rFonts w:ascii="Times New Roman" w:eastAsia="Times New Roman" w:hAnsi="Times New Roman" w:cs="Times New Roman"/>
          <w:color w:val="2B2B2B"/>
          <w:sz w:val="24"/>
          <w:lang w:val="pl-PL"/>
        </w:rPr>
        <w:t xml:space="preserve">niskoemisyjnych źródeł ogrzewania, odnawialnych </w:t>
      </w:r>
      <w:proofErr w:type="spellStart"/>
      <w:r w:rsidR="008262B4" w:rsidRPr="002D73D5">
        <w:rPr>
          <w:rFonts w:ascii="Times New Roman" w:eastAsia="Times New Roman" w:hAnsi="Times New Roman" w:cs="Times New Roman"/>
          <w:color w:val="2B2B2B"/>
          <w:sz w:val="24"/>
          <w:lang w:val="pl-PL"/>
        </w:rPr>
        <w:t>źrodeł</w:t>
      </w:r>
      <w:proofErr w:type="spellEnd"/>
      <w:r w:rsidR="008262B4" w:rsidRPr="002D73D5">
        <w:rPr>
          <w:rFonts w:ascii="Times New Roman" w:eastAsia="Times New Roman" w:hAnsi="Times New Roman" w:cs="Times New Roman"/>
          <w:color w:val="2B2B2B"/>
          <w:sz w:val="24"/>
          <w:lang w:val="pl-PL"/>
        </w:rPr>
        <w:t xml:space="preserve"> energii,</w:t>
      </w:r>
      <w:r w:rsidRPr="002D73D5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A72283" w:rsidRPr="002D73D5" w:rsidRDefault="00FC39C6" w:rsidP="00A72283">
      <w:pPr>
        <w:numPr>
          <w:ilvl w:val="1"/>
          <w:numId w:val="1"/>
        </w:numPr>
        <w:spacing w:after="47" w:line="264" w:lineRule="auto"/>
        <w:ind w:right="48" w:hanging="290"/>
        <w:jc w:val="both"/>
        <w:rPr>
          <w:rFonts w:ascii="Times New Roman" w:eastAsia="Times New Roman" w:hAnsi="Times New Roman" w:cs="Times New Roman"/>
          <w:color w:val="1C1C1C"/>
          <w:sz w:val="24"/>
          <w:lang w:val="pl-PL"/>
        </w:rPr>
      </w:pPr>
      <w:r w:rsidRPr="002D73D5">
        <w:rPr>
          <w:rFonts w:ascii="Times New Roman" w:eastAsia="Times New Roman" w:hAnsi="Times New Roman" w:cs="Times New Roman"/>
          <w:sz w:val="24"/>
          <w:lang w:val="pl-PL"/>
        </w:rPr>
        <w:t>upowszechnienie definicji „niska emisja”</w:t>
      </w:r>
      <w:r w:rsidR="008262B4" w:rsidRPr="002D73D5">
        <w:rPr>
          <w:rFonts w:ascii="Times New Roman" w:eastAsia="Times New Roman" w:hAnsi="Times New Roman" w:cs="Times New Roman"/>
          <w:sz w:val="24"/>
          <w:lang w:val="pl-PL"/>
        </w:rPr>
        <w:t>, SMOG, OZE (odnawialne źródła energii), termomodernizacja domów,</w:t>
      </w:r>
    </w:p>
    <w:p w:rsidR="004205DC" w:rsidRPr="002D73D5" w:rsidRDefault="00FC39C6" w:rsidP="00A72283">
      <w:pPr>
        <w:numPr>
          <w:ilvl w:val="1"/>
          <w:numId w:val="1"/>
        </w:numPr>
        <w:spacing w:after="47" w:line="264" w:lineRule="auto"/>
        <w:ind w:right="48" w:hanging="290"/>
        <w:jc w:val="both"/>
        <w:rPr>
          <w:rFonts w:ascii="Times New Roman" w:eastAsia="Times New Roman" w:hAnsi="Times New Roman" w:cs="Times New Roman"/>
          <w:color w:val="1C1C1C"/>
          <w:sz w:val="24"/>
          <w:lang w:val="pl-PL"/>
        </w:rPr>
      </w:pPr>
      <w:r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>promocja Programu „Czyste Powietrze”</w:t>
      </w:r>
      <w:r w:rsidR="00A72283"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 xml:space="preserve"> oraz płynących z niego korzyści</w:t>
      </w:r>
      <w:r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>.</w:t>
      </w:r>
      <w:r w:rsidRPr="002D73D5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4205DC" w:rsidRPr="002D73D5" w:rsidRDefault="00FC39C6">
      <w:pPr>
        <w:numPr>
          <w:ilvl w:val="0"/>
          <w:numId w:val="1"/>
        </w:numPr>
        <w:spacing w:after="23" w:line="264" w:lineRule="auto"/>
        <w:ind w:right="48" w:hanging="365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 xml:space="preserve">Organizatorem  Konkursu  jest  Gmina Brodnica w ramach prowadzenia punktu konsultacyjno-informacyjnego Programu „Czyste </w:t>
      </w:r>
      <w:r w:rsidRPr="00AD78B1">
        <w:rPr>
          <w:rFonts w:ascii="Times New Roman" w:eastAsia="Times New Roman" w:hAnsi="Times New Roman" w:cs="Times New Roman"/>
          <w:color w:val="1C1C1C"/>
          <w:sz w:val="24"/>
          <w:szCs w:val="24"/>
          <w:lang w:val="pl-PL"/>
        </w:rPr>
        <w:t>Powietrze”.</w:t>
      </w:r>
      <w:r w:rsidRPr="00AD78B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="00AD78B1" w:rsidRPr="00AD78B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Dnia </w:t>
      </w:r>
      <w:r w:rsidRPr="00AD78B1">
        <w:rPr>
          <w:rFonts w:ascii="Times New Roman" w:eastAsia="Times New Roman" w:hAnsi="Times New Roman" w:cs="Times New Roman"/>
          <w:sz w:val="24"/>
          <w:szCs w:val="24"/>
          <w:lang w:val="pl-PL"/>
        </w:rPr>
        <w:t>2 października 2023</w:t>
      </w:r>
      <w:r w:rsidRPr="00AD78B1">
        <w:rPr>
          <w:rFonts w:ascii="Times New Roman" w:eastAsia="Times New Roman" w:hAnsi="Times New Roman" w:cs="Times New Roman"/>
          <w:color w:val="1C1C1C"/>
          <w:sz w:val="24"/>
          <w:szCs w:val="24"/>
          <w:lang w:val="pl-PL"/>
        </w:rPr>
        <w:t xml:space="preserve"> r. Gmina Brodnica podpisała porozumienie z Wojewódzkim</w:t>
      </w:r>
      <w:r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 xml:space="preserve"> Funduszem Ochrony Środowiska i Gospodarki Wodnej w Toruniu na prowadzenie punktu konsultacyjno-informacyjnego w ramach programu „Czyste Powietrze”. Od tego dnia w Urzędzie Gminy Brodnica – Gminny</w:t>
      </w:r>
      <w:r w:rsidR="008262B4"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>m Ośrodku Pomocy Społecznej (</w:t>
      </w:r>
      <w:r w:rsidR="002B315A"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>pokój 108) znajduje</w:t>
      </w:r>
      <w:r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 xml:space="preserve"> się  ww. punkt konsultacyjno-informacyjny. </w:t>
      </w:r>
    </w:p>
    <w:p w:rsidR="004205DC" w:rsidRPr="002D73D5" w:rsidRDefault="00FC39C6">
      <w:pPr>
        <w:spacing w:after="47" w:line="264" w:lineRule="auto"/>
        <w:ind w:left="655" w:right="48" w:hanging="10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 xml:space="preserve">Adres Organizatora:  </w:t>
      </w:r>
    </w:p>
    <w:p w:rsidR="008262B4" w:rsidRPr="002D73D5" w:rsidRDefault="00FC39C6" w:rsidP="008262B4">
      <w:pPr>
        <w:spacing w:after="47" w:line="264" w:lineRule="auto"/>
        <w:ind w:left="655" w:right="756" w:hanging="1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 xml:space="preserve">Urząd  Gminy Brodnica – Gminny Ośrodek Pomocy Społecznej </w:t>
      </w:r>
      <w:r w:rsidRPr="002D73D5">
        <w:rPr>
          <w:rFonts w:ascii="Times New Roman" w:eastAsia="Times New Roman" w:hAnsi="Times New Roman" w:cs="Times New Roman"/>
          <w:color w:val="0C0C0C"/>
          <w:sz w:val="24"/>
          <w:lang w:val="pl-PL"/>
        </w:rPr>
        <w:t xml:space="preserve">ul. </w:t>
      </w:r>
      <w:r w:rsidR="008262B4"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 xml:space="preserve">Mazurska </w:t>
      </w:r>
      <w:r w:rsidR="00AD78B1">
        <w:rPr>
          <w:rFonts w:ascii="Times New Roman" w:eastAsia="Times New Roman" w:hAnsi="Times New Roman" w:cs="Times New Roman"/>
          <w:color w:val="1C1C1C"/>
          <w:sz w:val="24"/>
          <w:lang w:val="pl-PL"/>
        </w:rPr>
        <w:t>1</w:t>
      </w:r>
      <w:r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>3</w:t>
      </w:r>
      <w:r w:rsidRPr="002D73D5">
        <w:rPr>
          <w:rFonts w:ascii="Times New Roman" w:eastAsia="Times New Roman" w:hAnsi="Times New Roman" w:cs="Times New Roman"/>
          <w:color w:val="0C0C0C"/>
          <w:sz w:val="24"/>
          <w:lang w:val="pl-PL"/>
        </w:rPr>
        <w:t>, 87-300 Brodnica</w:t>
      </w:r>
      <w:r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>.</w:t>
      </w:r>
      <w:r w:rsidRPr="002D73D5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4205DC" w:rsidRPr="002D73D5" w:rsidRDefault="00FC39C6" w:rsidP="008262B4">
      <w:pPr>
        <w:spacing w:after="47" w:line="264" w:lineRule="auto"/>
        <w:ind w:left="655" w:right="756" w:hanging="10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 xml:space="preserve">Osoba do kontaktu </w:t>
      </w:r>
      <w:r w:rsidRPr="002D73D5">
        <w:rPr>
          <w:rFonts w:ascii="Times New Roman" w:eastAsia="Times New Roman" w:hAnsi="Times New Roman" w:cs="Times New Roman"/>
          <w:color w:val="2B2B2B"/>
          <w:sz w:val="24"/>
          <w:lang w:val="pl-PL"/>
        </w:rPr>
        <w:t xml:space="preserve">w sprawie </w:t>
      </w:r>
      <w:r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 xml:space="preserve">Konkursu:  Renata Nowakowska </w:t>
      </w:r>
      <w:r w:rsidRPr="002D73D5">
        <w:rPr>
          <w:rFonts w:ascii="Times New Roman" w:eastAsia="Times New Roman" w:hAnsi="Times New Roman" w:cs="Times New Roman"/>
          <w:color w:val="4D4D4D"/>
          <w:sz w:val="24"/>
          <w:lang w:val="pl-PL"/>
        </w:rPr>
        <w:t xml:space="preserve"> </w:t>
      </w:r>
      <w:r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>tel. 49 416 49</w:t>
      </w:r>
      <w:r w:rsidRPr="002D73D5">
        <w:rPr>
          <w:rFonts w:ascii="Times New Roman" w:eastAsia="Times New Roman" w:hAnsi="Times New Roman" w:cs="Times New Roman"/>
          <w:color w:val="2B2B2B"/>
          <w:sz w:val="24"/>
          <w:lang w:val="pl-PL"/>
        </w:rPr>
        <w:t xml:space="preserve">,  e-mail: </w:t>
      </w:r>
      <w:r w:rsidRPr="002D73D5">
        <w:rPr>
          <w:rFonts w:ascii="Times New Roman" w:eastAsia="Times New Roman" w:hAnsi="Times New Roman" w:cs="Times New Roman"/>
          <w:sz w:val="24"/>
          <w:u w:val="single"/>
          <w:lang w:val="pl-PL"/>
        </w:rPr>
        <w:t>r.nowakowska@gopsbrodnica.pl</w:t>
      </w:r>
      <w:r w:rsidRPr="002D73D5">
        <w:rPr>
          <w:rFonts w:ascii="Times New Roman" w:eastAsia="Times New Roman" w:hAnsi="Times New Roman" w:cs="Times New Roman"/>
          <w:sz w:val="24"/>
          <w:u w:val="single" w:color="0563C1"/>
          <w:lang w:val="pl-PL"/>
        </w:rPr>
        <w:t>.</w:t>
      </w:r>
      <w:r w:rsidRPr="002D73D5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4205DC" w:rsidRPr="002D73D5" w:rsidRDefault="00FC39C6">
      <w:pPr>
        <w:numPr>
          <w:ilvl w:val="0"/>
          <w:numId w:val="1"/>
        </w:numPr>
        <w:spacing w:after="33" w:line="264" w:lineRule="auto"/>
        <w:ind w:right="48" w:hanging="365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2B2B2B"/>
          <w:sz w:val="24"/>
          <w:lang w:val="pl-PL"/>
        </w:rPr>
        <w:t xml:space="preserve">Nagrody </w:t>
      </w:r>
      <w:r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 xml:space="preserve">dla </w:t>
      </w:r>
      <w:r w:rsidRPr="002D73D5">
        <w:rPr>
          <w:rFonts w:ascii="Times New Roman" w:eastAsia="Times New Roman" w:hAnsi="Times New Roman" w:cs="Times New Roman"/>
          <w:color w:val="3B3B3B"/>
          <w:sz w:val="24"/>
          <w:lang w:val="pl-PL"/>
        </w:rPr>
        <w:t xml:space="preserve">zwycięzców oraz materiały informacyjno-edukacyjne dla pozostałych uczestników i potencjalnych Beneficjentów Programu </w:t>
      </w:r>
      <w:r w:rsidRPr="002D73D5">
        <w:rPr>
          <w:rFonts w:ascii="Times New Roman" w:eastAsia="Times New Roman" w:hAnsi="Times New Roman" w:cs="Times New Roman"/>
          <w:color w:val="0C0C0C"/>
          <w:sz w:val="24"/>
          <w:lang w:val="pl-PL"/>
        </w:rPr>
        <w:t xml:space="preserve">„Czyste Powietrze” </w:t>
      </w:r>
      <w:r w:rsidRPr="002D73D5">
        <w:rPr>
          <w:rFonts w:ascii="Times New Roman" w:eastAsia="Times New Roman" w:hAnsi="Times New Roman" w:cs="Times New Roman"/>
          <w:color w:val="3B3B3B"/>
          <w:sz w:val="24"/>
          <w:lang w:val="pl-PL"/>
        </w:rPr>
        <w:t xml:space="preserve">  </w:t>
      </w:r>
      <w:r w:rsidRPr="002D73D5">
        <w:rPr>
          <w:rFonts w:ascii="Times New Roman" w:eastAsia="Times New Roman" w:hAnsi="Times New Roman" w:cs="Times New Roman"/>
          <w:color w:val="2B2B2B"/>
          <w:sz w:val="24"/>
          <w:lang w:val="pl-PL"/>
        </w:rPr>
        <w:t xml:space="preserve">w formie </w:t>
      </w:r>
      <w:r w:rsidRPr="002D73D5">
        <w:rPr>
          <w:rFonts w:ascii="Times New Roman" w:eastAsia="Times New Roman" w:hAnsi="Times New Roman" w:cs="Times New Roman"/>
          <w:color w:val="0C0C0C"/>
          <w:sz w:val="24"/>
          <w:lang w:val="pl-PL"/>
        </w:rPr>
        <w:t>r</w:t>
      </w:r>
      <w:r w:rsidRPr="002D73D5">
        <w:rPr>
          <w:rFonts w:ascii="Times New Roman" w:eastAsia="Times New Roman" w:hAnsi="Times New Roman" w:cs="Times New Roman"/>
          <w:color w:val="3B3B3B"/>
          <w:sz w:val="24"/>
          <w:lang w:val="pl-PL"/>
        </w:rPr>
        <w:t>zeczow</w:t>
      </w:r>
      <w:r w:rsidRPr="002D73D5">
        <w:rPr>
          <w:rFonts w:ascii="Times New Roman" w:eastAsia="Times New Roman" w:hAnsi="Times New Roman" w:cs="Times New Roman"/>
          <w:color w:val="1C1C1C"/>
          <w:sz w:val="24"/>
          <w:lang w:val="pl-PL"/>
        </w:rPr>
        <w:t>ej</w:t>
      </w:r>
      <w:r w:rsidRPr="002D73D5">
        <w:rPr>
          <w:rFonts w:ascii="Times New Roman" w:eastAsia="Times New Roman" w:hAnsi="Times New Roman" w:cs="Times New Roman"/>
          <w:color w:val="3B3B3B"/>
          <w:sz w:val="24"/>
          <w:lang w:val="pl-PL"/>
        </w:rPr>
        <w:t>,</w:t>
      </w:r>
      <w:r w:rsidRPr="002D73D5">
        <w:rPr>
          <w:rFonts w:ascii="Times New Roman" w:eastAsia="Times New Roman" w:hAnsi="Times New Roman" w:cs="Times New Roman"/>
          <w:color w:val="0C0C0C"/>
          <w:sz w:val="24"/>
          <w:lang w:val="pl-PL"/>
        </w:rPr>
        <w:t xml:space="preserve"> zostaną zakupione w ramach podpisanego porozumienia z </w:t>
      </w:r>
      <w:proofErr w:type="spellStart"/>
      <w:r w:rsidRPr="002D73D5">
        <w:rPr>
          <w:rFonts w:ascii="Times New Roman" w:eastAsia="Times New Roman" w:hAnsi="Times New Roman" w:cs="Times New Roman"/>
          <w:color w:val="0C0C0C"/>
          <w:sz w:val="24"/>
          <w:lang w:val="pl-PL"/>
        </w:rPr>
        <w:t>WFOŚiGW</w:t>
      </w:r>
      <w:proofErr w:type="spellEnd"/>
      <w:r w:rsidRPr="002D73D5">
        <w:rPr>
          <w:rFonts w:ascii="Times New Roman" w:eastAsia="Times New Roman" w:hAnsi="Times New Roman" w:cs="Times New Roman"/>
          <w:color w:val="0C0C0C"/>
          <w:sz w:val="24"/>
          <w:lang w:val="pl-PL"/>
        </w:rPr>
        <w:t xml:space="preserve"> w Toruniu oraz zgodnie z katalogiem kosztów kwalifikowanych możliwych do rozliczenia w ramach uruchomienia i prowadzenia punktu konsultacyjno-informacyjnego. Dzięki wykorzystaniu materiałów </w:t>
      </w:r>
      <w:proofErr w:type="spellStart"/>
      <w:r w:rsidRPr="002D73D5">
        <w:rPr>
          <w:rFonts w:ascii="Times New Roman" w:eastAsia="Times New Roman" w:hAnsi="Times New Roman" w:cs="Times New Roman"/>
          <w:color w:val="0C0C0C"/>
          <w:sz w:val="24"/>
          <w:lang w:val="pl-PL"/>
        </w:rPr>
        <w:t>informacyjno</w:t>
      </w:r>
      <w:proofErr w:type="spellEnd"/>
      <w:r w:rsidRPr="002D73D5">
        <w:rPr>
          <w:rFonts w:ascii="Times New Roman" w:eastAsia="Times New Roman" w:hAnsi="Times New Roman" w:cs="Times New Roman"/>
          <w:color w:val="0C0C0C"/>
          <w:sz w:val="24"/>
          <w:lang w:val="pl-PL"/>
        </w:rPr>
        <w:t xml:space="preserve"> – promocyjnych, program Czyste Powietrze zyskuje większą rozpoznawalność, buduje pozytywne skojarzenia, angażuje społeczność </w:t>
      </w:r>
    </w:p>
    <w:p w:rsidR="004205DC" w:rsidRPr="002D73D5" w:rsidRDefault="00FC39C6">
      <w:pPr>
        <w:spacing w:after="4" w:line="264" w:lineRule="auto"/>
        <w:ind w:left="663" w:right="48" w:hanging="10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0C0C0C"/>
          <w:sz w:val="24"/>
          <w:lang w:val="pl-PL"/>
        </w:rPr>
        <w:lastRenderedPageBreak/>
        <w:t xml:space="preserve">i przyczynia się do poprawy jakości powietrza. Materiały </w:t>
      </w:r>
      <w:proofErr w:type="spellStart"/>
      <w:r w:rsidRPr="002D73D5">
        <w:rPr>
          <w:rFonts w:ascii="Times New Roman" w:eastAsia="Times New Roman" w:hAnsi="Times New Roman" w:cs="Times New Roman"/>
          <w:color w:val="0C0C0C"/>
          <w:sz w:val="24"/>
          <w:lang w:val="pl-PL"/>
        </w:rPr>
        <w:t>informacyjno</w:t>
      </w:r>
      <w:proofErr w:type="spellEnd"/>
      <w:r w:rsidRPr="002D73D5">
        <w:rPr>
          <w:rFonts w:ascii="Times New Roman" w:eastAsia="Times New Roman" w:hAnsi="Times New Roman" w:cs="Times New Roman"/>
          <w:color w:val="0C0C0C"/>
          <w:sz w:val="24"/>
          <w:lang w:val="pl-PL"/>
        </w:rPr>
        <w:t xml:space="preserve"> – promocyjne stanowią skuteczne narzędzie komunikacji, które mobilizuje do działania i przekonuje odbiorców o potrzebie dbania o środowisko naturalne.</w:t>
      </w:r>
      <w:r w:rsidRPr="002D73D5">
        <w:rPr>
          <w:rFonts w:ascii="Times New Roman" w:eastAsia="Times New Roman" w:hAnsi="Times New Roman" w:cs="Times New Roman"/>
          <w:b/>
          <w:color w:val="0C0C0C"/>
          <w:sz w:val="27"/>
          <w:lang w:val="pl-PL"/>
        </w:rPr>
        <w:t xml:space="preserve"> </w:t>
      </w:r>
    </w:p>
    <w:p w:rsidR="004205DC" w:rsidRPr="002D73D5" w:rsidRDefault="00FC39C6">
      <w:pPr>
        <w:spacing w:after="73"/>
        <w:ind w:left="658"/>
        <w:jc w:val="center"/>
        <w:rPr>
          <w:lang w:val="pl-PL"/>
        </w:rPr>
      </w:pPr>
      <w:r w:rsidRPr="002D73D5">
        <w:rPr>
          <w:rFonts w:ascii="Times New Roman" w:eastAsia="Times New Roman" w:hAnsi="Times New Roman" w:cs="Times New Roman"/>
          <w:b/>
          <w:color w:val="0C0C0C"/>
          <w:sz w:val="27"/>
          <w:lang w:val="pl-PL"/>
        </w:rPr>
        <w:t xml:space="preserve"> </w:t>
      </w:r>
    </w:p>
    <w:p w:rsidR="004205DC" w:rsidRPr="002D73D5" w:rsidRDefault="00FC39C6">
      <w:pPr>
        <w:spacing w:after="0"/>
        <w:ind w:left="601" w:hanging="10"/>
        <w:jc w:val="center"/>
        <w:rPr>
          <w:lang w:val="pl-PL"/>
        </w:rPr>
      </w:pPr>
      <w:r w:rsidRPr="002D73D5">
        <w:rPr>
          <w:rFonts w:ascii="Times New Roman" w:eastAsia="Times New Roman" w:hAnsi="Times New Roman" w:cs="Times New Roman"/>
          <w:b/>
          <w:color w:val="0C0C0C"/>
          <w:sz w:val="27"/>
          <w:lang w:val="pl-PL"/>
        </w:rPr>
        <w:t xml:space="preserve">Rozdział II </w:t>
      </w:r>
    </w:p>
    <w:p w:rsidR="004205DC" w:rsidRPr="002D73D5" w:rsidRDefault="00FC39C6">
      <w:pPr>
        <w:spacing w:after="0"/>
        <w:ind w:left="601" w:right="227" w:hanging="10"/>
        <w:jc w:val="center"/>
        <w:rPr>
          <w:lang w:val="pl-PL"/>
        </w:rPr>
      </w:pPr>
      <w:r w:rsidRPr="002D73D5">
        <w:rPr>
          <w:rFonts w:ascii="Times New Roman" w:eastAsia="Times New Roman" w:hAnsi="Times New Roman" w:cs="Times New Roman"/>
          <w:b/>
          <w:color w:val="0C0C0C"/>
          <w:sz w:val="27"/>
          <w:lang w:val="pl-PL"/>
        </w:rPr>
        <w:t xml:space="preserve">UCZESTNICY </w:t>
      </w:r>
    </w:p>
    <w:p w:rsidR="004205DC" w:rsidRPr="002D73D5" w:rsidRDefault="00FC39C6">
      <w:pPr>
        <w:spacing w:after="57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0C0C0C"/>
          <w:sz w:val="23"/>
          <w:lang w:val="pl-PL"/>
        </w:rPr>
        <w:t xml:space="preserve">  </w:t>
      </w:r>
    </w:p>
    <w:p w:rsidR="004205DC" w:rsidRPr="002D73D5" w:rsidRDefault="00FC39C6" w:rsidP="00A72283">
      <w:pPr>
        <w:spacing w:after="47" w:line="264" w:lineRule="auto"/>
        <w:ind w:left="422" w:right="48" w:hanging="10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0C0C0C"/>
          <w:sz w:val="24"/>
          <w:lang w:val="pl-PL"/>
        </w:rPr>
        <w:t xml:space="preserve">Konkurs skierowany jest do </w:t>
      </w:r>
      <w:r w:rsidR="00A72283" w:rsidRPr="002D73D5">
        <w:rPr>
          <w:rFonts w:ascii="Times New Roman" w:eastAsia="Times New Roman" w:hAnsi="Times New Roman" w:cs="Times New Roman"/>
          <w:color w:val="0C0C0C"/>
          <w:sz w:val="24"/>
          <w:lang w:val="pl-PL"/>
        </w:rPr>
        <w:t xml:space="preserve">mieszkańców Gminy Brodnica - właścicieli domów jednorodzinnych </w:t>
      </w:r>
      <w:r w:rsidR="009253C0" w:rsidRPr="002D73D5">
        <w:rPr>
          <w:rFonts w:ascii="Times New Roman" w:eastAsia="Times New Roman" w:hAnsi="Times New Roman" w:cs="Times New Roman"/>
          <w:color w:val="0C0C0C"/>
          <w:sz w:val="24"/>
          <w:lang w:val="pl-PL"/>
        </w:rPr>
        <w:t xml:space="preserve">(właścicieli lokali mieszkalnych w domach jednorodzinnych) </w:t>
      </w:r>
      <w:r w:rsidR="00A72283" w:rsidRPr="002D73D5">
        <w:rPr>
          <w:rFonts w:ascii="Times New Roman" w:eastAsia="Times New Roman" w:hAnsi="Times New Roman" w:cs="Times New Roman"/>
          <w:color w:val="0C0C0C"/>
          <w:sz w:val="24"/>
          <w:lang w:val="pl-PL"/>
        </w:rPr>
        <w:t xml:space="preserve">którzy są potencjalnymi beneficjentami PP Czyste </w:t>
      </w:r>
      <w:r w:rsidR="00A72283" w:rsidRPr="002D73D5">
        <w:rPr>
          <w:rFonts w:ascii="Times New Roman" w:eastAsia="Times New Roman" w:hAnsi="Times New Roman" w:cs="Times New Roman"/>
          <w:color w:val="0C0C0C"/>
          <w:sz w:val="24"/>
          <w:szCs w:val="24"/>
          <w:lang w:val="pl-PL"/>
        </w:rPr>
        <w:t>Powietrze</w:t>
      </w:r>
      <w:r w:rsidR="0066389D" w:rsidRPr="002D73D5">
        <w:rPr>
          <w:rFonts w:ascii="Times New Roman" w:eastAsia="Times New Roman" w:hAnsi="Times New Roman" w:cs="Times New Roman"/>
          <w:color w:val="0C0C0C"/>
          <w:sz w:val="24"/>
          <w:szCs w:val="24"/>
          <w:lang w:val="pl-PL"/>
        </w:rPr>
        <w:t xml:space="preserve"> oraz ich rodzin,</w:t>
      </w:r>
      <w:r w:rsidR="00A72283" w:rsidRPr="002D73D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B315A" w:rsidRPr="002D73D5">
        <w:rPr>
          <w:rFonts w:ascii="Times New Roman" w:hAnsi="Times New Roman" w:cs="Times New Roman"/>
          <w:sz w:val="24"/>
          <w:szCs w:val="24"/>
          <w:lang w:val="pl-PL"/>
        </w:rPr>
        <w:t>zgodnie</w:t>
      </w:r>
      <w:r w:rsidR="002B315A" w:rsidRPr="002D73D5">
        <w:rPr>
          <w:lang w:val="pl-PL"/>
        </w:rPr>
        <w:t xml:space="preserve"> </w:t>
      </w:r>
      <w:r w:rsidRPr="002D73D5">
        <w:rPr>
          <w:rFonts w:ascii="Times New Roman" w:eastAsia="Times New Roman" w:hAnsi="Times New Roman" w:cs="Times New Roman"/>
          <w:color w:val="0C0C0C"/>
          <w:sz w:val="24"/>
          <w:lang w:val="pl-PL"/>
        </w:rPr>
        <w:t xml:space="preserve">zasadami określonymi w niniejszym regulaminie. </w:t>
      </w:r>
    </w:p>
    <w:p w:rsidR="004205DC" w:rsidRPr="002D73D5" w:rsidRDefault="00FC39C6">
      <w:pPr>
        <w:spacing w:after="115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0C0C0C"/>
          <w:sz w:val="24"/>
          <w:lang w:val="pl-PL"/>
        </w:rPr>
        <w:t xml:space="preserve"> </w:t>
      </w:r>
    </w:p>
    <w:p w:rsidR="004205DC" w:rsidRPr="002D73D5" w:rsidRDefault="00FC39C6">
      <w:pPr>
        <w:pStyle w:val="Nagwek11"/>
        <w:rPr>
          <w:lang w:val="pl-PL"/>
        </w:rPr>
      </w:pPr>
      <w:r w:rsidRPr="002D73D5">
        <w:rPr>
          <w:lang w:val="pl-PL"/>
        </w:rPr>
        <w:t xml:space="preserve">Rozdział III </w:t>
      </w:r>
    </w:p>
    <w:p w:rsidR="004205DC" w:rsidRPr="002D73D5" w:rsidRDefault="00FC39C6">
      <w:pPr>
        <w:spacing w:after="85"/>
        <w:ind w:left="281"/>
        <w:jc w:val="center"/>
        <w:rPr>
          <w:lang w:val="pl-PL"/>
        </w:rPr>
      </w:pPr>
      <w:r w:rsidRPr="002D73D5">
        <w:rPr>
          <w:rFonts w:ascii="Times New Roman" w:eastAsia="Times New Roman" w:hAnsi="Times New Roman" w:cs="Times New Roman"/>
          <w:b/>
          <w:color w:val="131313"/>
          <w:sz w:val="27"/>
          <w:lang w:val="pl-PL"/>
        </w:rPr>
        <w:t>FORMA PRAC KONKURSOWYCH</w:t>
      </w:r>
      <w:r w:rsidRPr="002D73D5">
        <w:rPr>
          <w:rFonts w:ascii="Times New Roman" w:eastAsia="Times New Roman" w:hAnsi="Times New Roman" w:cs="Times New Roman"/>
          <w:b/>
          <w:sz w:val="27"/>
          <w:lang w:val="pl-PL"/>
        </w:rPr>
        <w:t xml:space="preserve"> </w:t>
      </w:r>
    </w:p>
    <w:p w:rsidR="004205DC" w:rsidRPr="002D73D5" w:rsidRDefault="00FC39C6">
      <w:pPr>
        <w:spacing w:after="0"/>
        <w:rPr>
          <w:lang w:val="pl-PL"/>
        </w:rPr>
      </w:pPr>
      <w:r w:rsidRPr="002D73D5">
        <w:rPr>
          <w:rFonts w:ascii="Times New Roman" w:eastAsia="Times New Roman" w:hAnsi="Times New Roman" w:cs="Times New Roman"/>
          <w:b/>
          <w:sz w:val="27"/>
          <w:lang w:val="pl-PL"/>
        </w:rPr>
        <w:t xml:space="preserve"> </w:t>
      </w:r>
    </w:p>
    <w:p w:rsidR="004205DC" w:rsidRPr="002D73D5" w:rsidRDefault="00FC39C6">
      <w:pPr>
        <w:numPr>
          <w:ilvl w:val="0"/>
          <w:numId w:val="3"/>
        </w:numPr>
        <w:spacing w:after="66" w:line="235" w:lineRule="auto"/>
        <w:ind w:left="654" w:right="48" w:hanging="367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131313"/>
          <w:sz w:val="24"/>
          <w:lang w:val="pl-PL"/>
        </w:rPr>
        <w:t xml:space="preserve">Praca </w:t>
      </w:r>
      <w:r w:rsidR="00A72283" w:rsidRPr="002D73D5">
        <w:rPr>
          <w:rFonts w:ascii="Times New Roman" w:eastAsia="Times New Roman" w:hAnsi="Times New Roman" w:cs="Times New Roman"/>
          <w:color w:val="131313"/>
          <w:sz w:val="24"/>
          <w:lang w:val="pl-PL"/>
        </w:rPr>
        <w:t>ma być wykonana</w:t>
      </w:r>
      <w:r w:rsidRPr="002D73D5">
        <w:rPr>
          <w:rFonts w:ascii="Times New Roman" w:eastAsia="Times New Roman" w:hAnsi="Times New Roman" w:cs="Times New Roman"/>
          <w:color w:val="131313"/>
          <w:sz w:val="24"/>
          <w:lang w:val="pl-PL"/>
        </w:rPr>
        <w:t xml:space="preserve"> </w:t>
      </w:r>
      <w:r w:rsidRPr="002D73D5">
        <w:rPr>
          <w:rFonts w:ascii="Times New Roman" w:eastAsia="Times New Roman" w:hAnsi="Times New Roman" w:cs="Times New Roman"/>
          <w:color w:val="282828"/>
          <w:sz w:val="24"/>
          <w:lang w:val="pl-PL"/>
        </w:rPr>
        <w:t xml:space="preserve">w </w:t>
      </w:r>
      <w:r w:rsidRPr="002D73D5">
        <w:rPr>
          <w:rFonts w:ascii="Times New Roman" w:eastAsia="Times New Roman" w:hAnsi="Times New Roman" w:cs="Times New Roman"/>
          <w:color w:val="131313"/>
          <w:sz w:val="24"/>
          <w:lang w:val="pl-PL"/>
        </w:rPr>
        <w:t xml:space="preserve">dowolnej technice </w:t>
      </w:r>
      <w:r w:rsidRPr="002D73D5">
        <w:rPr>
          <w:rFonts w:ascii="Times New Roman" w:eastAsia="Times New Roman" w:hAnsi="Times New Roman" w:cs="Times New Roman"/>
          <w:color w:val="282828"/>
          <w:sz w:val="24"/>
          <w:lang w:val="pl-PL"/>
        </w:rPr>
        <w:t xml:space="preserve">plastycznej </w:t>
      </w:r>
      <w:r w:rsidRPr="002D73D5">
        <w:rPr>
          <w:rFonts w:ascii="Times New Roman" w:eastAsia="Times New Roman" w:hAnsi="Times New Roman" w:cs="Times New Roman"/>
          <w:color w:val="131313"/>
          <w:sz w:val="24"/>
          <w:lang w:val="pl-PL"/>
        </w:rPr>
        <w:t>na kartce</w:t>
      </w:r>
      <w:r w:rsidRPr="002D73D5">
        <w:rPr>
          <w:rFonts w:ascii="Times New Roman" w:eastAsia="Times New Roman" w:hAnsi="Times New Roman" w:cs="Times New Roman"/>
          <w:color w:val="444444"/>
          <w:sz w:val="24"/>
          <w:lang w:val="pl-PL"/>
        </w:rPr>
        <w:t xml:space="preserve"> w formacie A4 lub A3</w:t>
      </w:r>
      <w:r w:rsidR="00A72283" w:rsidRPr="002D73D5">
        <w:rPr>
          <w:rFonts w:ascii="Times New Roman" w:eastAsia="Times New Roman" w:hAnsi="Times New Roman" w:cs="Times New Roman"/>
          <w:color w:val="131313"/>
          <w:sz w:val="24"/>
          <w:lang w:val="pl-PL"/>
        </w:rPr>
        <w:t xml:space="preserve"> – w formie plakatu promującego tematykę konkursową</w:t>
      </w:r>
      <w:r w:rsidR="009253C0" w:rsidRPr="002D73D5">
        <w:rPr>
          <w:rFonts w:ascii="Times New Roman" w:eastAsia="Times New Roman" w:hAnsi="Times New Roman" w:cs="Times New Roman"/>
          <w:color w:val="131313"/>
          <w:sz w:val="24"/>
          <w:lang w:val="pl-PL"/>
        </w:rPr>
        <w:t>.</w:t>
      </w:r>
    </w:p>
    <w:p w:rsidR="004205DC" w:rsidRPr="002D73D5" w:rsidRDefault="00FC39C6">
      <w:pPr>
        <w:numPr>
          <w:ilvl w:val="0"/>
          <w:numId w:val="3"/>
        </w:numPr>
        <w:spacing w:after="89"/>
        <w:ind w:left="654" w:right="48" w:hanging="367"/>
        <w:jc w:val="both"/>
        <w:rPr>
          <w:lang w:val="pl-PL"/>
        </w:rPr>
      </w:pPr>
      <w:r w:rsidRPr="002D73D5">
        <w:rPr>
          <w:noProof/>
          <w:lang w:val="pl-PL" w:eastAsia="pl-PL"/>
        </w:rPr>
        <w:drawing>
          <wp:anchor distT="0" distB="0" distL="114300" distR="114300" simplePos="0" relativeHeight="3" behindDoc="0" locked="0" layoutInCell="0" allowOverlap="0">
            <wp:simplePos x="0" y="0"/>
            <wp:positionH relativeFrom="page">
              <wp:posOffset>7528560</wp:posOffset>
            </wp:positionH>
            <wp:positionV relativeFrom="page">
              <wp:posOffset>9776460</wp:posOffset>
            </wp:positionV>
            <wp:extent cx="27305" cy="671195"/>
            <wp:effectExtent l="0" t="0" r="0" b="0"/>
            <wp:wrapTopAndBottom/>
            <wp:docPr id="2" name="Picture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73D5">
        <w:rPr>
          <w:rFonts w:ascii="Times New Roman" w:eastAsia="Times New Roman" w:hAnsi="Times New Roman" w:cs="Times New Roman"/>
          <w:color w:val="282828"/>
          <w:sz w:val="24"/>
          <w:lang w:val="pl-PL"/>
        </w:rPr>
        <w:t xml:space="preserve">Prace wykonane </w:t>
      </w:r>
      <w:r w:rsidRPr="002D73D5">
        <w:rPr>
          <w:rFonts w:ascii="Times New Roman" w:eastAsia="Times New Roman" w:hAnsi="Times New Roman" w:cs="Times New Roman"/>
          <w:color w:val="131313"/>
          <w:sz w:val="24"/>
          <w:lang w:val="pl-PL"/>
        </w:rPr>
        <w:t xml:space="preserve">na innych </w:t>
      </w:r>
      <w:r w:rsidRPr="002D73D5">
        <w:rPr>
          <w:rFonts w:ascii="Times New Roman" w:eastAsia="Times New Roman" w:hAnsi="Times New Roman" w:cs="Times New Roman"/>
          <w:color w:val="282828"/>
          <w:sz w:val="24"/>
          <w:lang w:val="pl-PL"/>
        </w:rPr>
        <w:t xml:space="preserve">formatach </w:t>
      </w:r>
      <w:r w:rsidRPr="002D73D5">
        <w:rPr>
          <w:rFonts w:ascii="Times New Roman" w:eastAsia="Times New Roman" w:hAnsi="Times New Roman" w:cs="Times New Roman"/>
          <w:color w:val="131313"/>
          <w:sz w:val="24"/>
          <w:lang w:val="pl-PL"/>
        </w:rPr>
        <w:t xml:space="preserve">nie będą podlegały </w:t>
      </w:r>
      <w:r w:rsidRPr="002D73D5">
        <w:rPr>
          <w:rFonts w:ascii="Times New Roman" w:eastAsia="Times New Roman" w:hAnsi="Times New Roman" w:cs="Times New Roman"/>
          <w:color w:val="282828"/>
          <w:sz w:val="24"/>
          <w:lang w:val="pl-PL"/>
        </w:rPr>
        <w:t xml:space="preserve">ocenie. </w:t>
      </w:r>
    </w:p>
    <w:p w:rsidR="004205DC" w:rsidRPr="002D73D5" w:rsidRDefault="00FC39C6">
      <w:pPr>
        <w:numPr>
          <w:ilvl w:val="0"/>
          <w:numId w:val="3"/>
        </w:numPr>
        <w:spacing w:after="0" w:line="314" w:lineRule="auto"/>
        <w:ind w:left="654" w:right="48" w:hanging="367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b/>
          <w:color w:val="131313"/>
          <w:sz w:val="24"/>
          <w:lang w:val="pl-PL"/>
        </w:rPr>
        <w:t xml:space="preserve">Praca konkursowa musi być tematycznie związana z ochroną środowiska, </w:t>
      </w:r>
      <w:r w:rsidR="00A72283" w:rsidRPr="002D73D5">
        <w:rPr>
          <w:rFonts w:ascii="Times New Roman" w:eastAsia="Times New Roman" w:hAnsi="Times New Roman" w:cs="Times New Roman"/>
          <w:b/>
          <w:color w:val="131313"/>
          <w:sz w:val="24"/>
          <w:lang w:val="pl-PL"/>
        </w:rPr>
        <w:t xml:space="preserve">wymianą </w:t>
      </w:r>
      <w:proofErr w:type="spellStart"/>
      <w:r w:rsidR="00A72283" w:rsidRPr="002D73D5">
        <w:rPr>
          <w:rFonts w:ascii="Times New Roman" w:eastAsia="Times New Roman" w:hAnsi="Times New Roman" w:cs="Times New Roman"/>
          <w:b/>
          <w:color w:val="131313"/>
          <w:sz w:val="24"/>
          <w:lang w:val="pl-PL"/>
        </w:rPr>
        <w:t>nieekologicznych</w:t>
      </w:r>
      <w:proofErr w:type="spellEnd"/>
      <w:r w:rsidR="00A72283" w:rsidRPr="002D73D5">
        <w:rPr>
          <w:rFonts w:ascii="Times New Roman" w:eastAsia="Times New Roman" w:hAnsi="Times New Roman" w:cs="Times New Roman"/>
          <w:b/>
          <w:color w:val="131313"/>
          <w:sz w:val="24"/>
          <w:lang w:val="pl-PL"/>
        </w:rPr>
        <w:t xml:space="preserve"> źr</w:t>
      </w:r>
      <w:r w:rsidR="009253C0" w:rsidRPr="002D73D5">
        <w:rPr>
          <w:rFonts w:ascii="Times New Roman" w:eastAsia="Times New Roman" w:hAnsi="Times New Roman" w:cs="Times New Roman"/>
          <w:b/>
          <w:color w:val="131313"/>
          <w:sz w:val="24"/>
          <w:lang w:val="pl-PL"/>
        </w:rPr>
        <w:t xml:space="preserve">ódeł ogrzewania, </w:t>
      </w:r>
      <w:r w:rsidRPr="002D73D5">
        <w:rPr>
          <w:rFonts w:ascii="Times New Roman" w:eastAsia="Times New Roman" w:hAnsi="Times New Roman" w:cs="Times New Roman"/>
          <w:b/>
          <w:color w:val="131313"/>
          <w:sz w:val="24"/>
          <w:lang w:val="pl-PL"/>
        </w:rPr>
        <w:t>odnawialnymi źródłami energii</w:t>
      </w:r>
      <w:r w:rsidR="009253C0" w:rsidRPr="002D73D5">
        <w:rPr>
          <w:rFonts w:ascii="Times New Roman" w:eastAsia="Times New Roman" w:hAnsi="Times New Roman" w:cs="Times New Roman"/>
          <w:b/>
          <w:color w:val="131313"/>
          <w:sz w:val="24"/>
          <w:lang w:val="pl-PL"/>
        </w:rPr>
        <w:t>, termomodernizacją domów je</w:t>
      </w:r>
      <w:r w:rsidR="00AD78B1">
        <w:rPr>
          <w:rFonts w:ascii="Times New Roman" w:eastAsia="Times New Roman" w:hAnsi="Times New Roman" w:cs="Times New Roman"/>
          <w:b/>
          <w:color w:val="131313"/>
          <w:sz w:val="24"/>
          <w:lang w:val="pl-PL"/>
        </w:rPr>
        <w:t>d</w:t>
      </w:r>
      <w:r w:rsidR="009253C0" w:rsidRPr="002D73D5">
        <w:rPr>
          <w:rFonts w:ascii="Times New Roman" w:eastAsia="Times New Roman" w:hAnsi="Times New Roman" w:cs="Times New Roman"/>
          <w:b/>
          <w:color w:val="131313"/>
          <w:sz w:val="24"/>
          <w:lang w:val="pl-PL"/>
        </w:rPr>
        <w:t xml:space="preserve">norodzinnych </w:t>
      </w:r>
      <w:r w:rsidRPr="002D73D5">
        <w:rPr>
          <w:rFonts w:ascii="Times New Roman" w:eastAsia="Times New Roman" w:hAnsi="Times New Roman" w:cs="Times New Roman"/>
          <w:b/>
          <w:color w:val="131313"/>
          <w:sz w:val="24"/>
          <w:lang w:val="pl-PL"/>
        </w:rPr>
        <w:t xml:space="preserve"> oraz </w:t>
      </w:r>
      <w:r w:rsidR="009253C0" w:rsidRPr="002D73D5">
        <w:rPr>
          <w:rFonts w:ascii="Times New Roman" w:eastAsia="Times New Roman" w:hAnsi="Times New Roman" w:cs="Times New Roman"/>
          <w:b/>
          <w:color w:val="131313"/>
          <w:sz w:val="24"/>
          <w:lang w:val="pl-PL"/>
        </w:rPr>
        <w:t>promocją programu Czyste Powietrze</w:t>
      </w:r>
      <w:r w:rsidRPr="002D73D5">
        <w:rPr>
          <w:rFonts w:ascii="Times New Roman" w:eastAsia="Times New Roman" w:hAnsi="Times New Roman" w:cs="Times New Roman"/>
          <w:b/>
          <w:color w:val="131313"/>
          <w:sz w:val="24"/>
          <w:lang w:val="pl-PL"/>
        </w:rPr>
        <w:t xml:space="preserve"> w Gminie Brodnica. Należy uwzględnić </w:t>
      </w:r>
      <w:r w:rsidRPr="002D73D5">
        <w:rPr>
          <w:rFonts w:ascii="Times New Roman" w:eastAsia="Times New Roman" w:hAnsi="Times New Roman" w:cs="Times New Roman"/>
          <w:b/>
          <w:color w:val="282828"/>
          <w:sz w:val="24"/>
          <w:lang w:val="pl-PL"/>
        </w:rPr>
        <w:t xml:space="preserve">zmiany </w:t>
      </w:r>
      <w:r w:rsidRPr="002D73D5">
        <w:rPr>
          <w:rFonts w:ascii="Times New Roman" w:eastAsia="Times New Roman" w:hAnsi="Times New Roman" w:cs="Times New Roman"/>
          <w:b/>
          <w:color w:val="131313"/>
          <w:sz w:val="24"/>
          <w:lang w:val="pl-PL"/>
        </w:rPr>
        <w:t xml:space="preserve">jakie </w:t>
      </w:r>
      <w:r w:rsidRPr="002D73D5">
        <w:rPr>
          <w:rFonts w:ascii="Times New Roman" w:eastAsia="Times New Roman" w:hAnsi="Times New Roman" w:cs="Times New Roman"/>
          <w:b/>
          <w:color w:val="282828"/>
          <w:sz w:val="24"/>
          <w:lang w:val="pl-PL"/>
        </w:rPr>
        <w:t xml:space="preserve">zaszły </w:t>
      </w:r>
      <w:r w:rsidRPr="002D73D5">
        <w:rPr>
          <w:rFonts w:ascii="Times New Roman" w:eastAsia="Times New Roman" w:hAnsi="Times New Roman" w:cs="Times New Roman"/>
          <w:b/>
          <w:color w:val="131313"/>
          <w:sz w:val="24"/>
          <w:lang w:val="pl-PL"/>
        </w:rPr>
        <w:t xml:space="preserve">lub powinny zajść </w:t>
      </w:r>
      <w:r w:rsidR="00171EC9" w:rsidRPr="002D73D5">
        <w:rPr>
          <w:rFonts w:ascii="Times New Roman" w:eastAsia="Times New Roman" w:hAnsi="Times New Roman" w:cs="Times New Roman"/>
          <w:b/>
          <w:color w:val="131313"/>
          <w:sz w:val="24"/>
          <w:lang w:val="pl-PL"/>
        </w:rPr>
        <w:t xml:space="preserve">w naszych domach </w:t>
      </w:r>
      <w:r w:rsidRPr="002D73D5">
        <w:rPr>
          <w:rFonts w:ascii="Times New Roman" w:eastAsia="Times New Roman" w:hAnsi="Times New Roman" w:cs="Times New Roman"/>
          <w:b/>
          <w:color w:val="131313"/>
          <w:sz w:val="24"/>
          <w:lang w:val="pl-PL"/>
        </w:rPr>
        <w:t>by chronić powietrze w naszej Gminie.</w:t>
      </w:r>
      <w:r w:rsidRPr="002D73D5">
        <w:rPr>
          <w:rFonts w:ascii="Times New Roman" w:eastAsia="Times New Roman" w:hAnsi="Times New Roman" w:cs="Times New Roman"/>
          <w:b/>
          <w:color w:val="282828"/>
          <w:sz w:val="24"/>
          <w:lang w:val="pl-PL"/>
        </w:rPr>
        <w:t xml:space="preserve"> </w:t>
      </w:r>
    </w:p>
    <w:p w:rsidR="004205DC" w:rsidRPr="002D73D5" w:rsidRDefault="00FC39C6">
      <w:pPr>
        <w:numPr>
          <w:ilvl w:val="0"/>
          <w:numId w:val="3"/>
        </w:numPr>
        <w:spacing w:after="45"/>
        <w:ind w:left="654" w:right="48" w:hanging="367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131313"/>
          <w:sz w:val="24"/>
          <w:lang w:val="pl-PL"/>
        </w:rPr>
        <w:t xml:space="preserve">Prace </w:t>
      </w:r>
      <w:r w:rsidRPr="002D73D5">
        <w:rPr>
          <w:rFonts w:ascii="Times New Roman" w:eastAsia="Times New Roman" w:hAnsi="Times New Roman" w:cs="Times New Roman"/>
          <w:color w:val="282828"/>
          <w:sz w:val="24"/>
          <w:lang w:val="pl-PL"/>
        </w:rPr>
        <w:t xml:space="preserve">niezwiązane z tematem </w:t>
      </w:r>
      <w:r w:rsidRPr="002D73D5">
        <w:rPr>
          <w:rFonts w:ascii="Times New Roman" w:eastAsia="Times New Roman" w:hAnsi="Times New Roman" w:cs="Times New Roman"/>
          <w:color w:val="131313"/>
          <w:sz w:val="24"/>
          <w:lang w:val="pl-PL"/>
        </w:rPr>
        <w:t xml:space="preserve">konkursu nie </w:t>
      </w:r>
      <w:r w:rsidRPr="002D73D5">
        <w:rPr>
          <w:rFonts w:ascii="Times New Roman" w:eastAsia="Times New Roman" w:hAnsi="Times New Roman" w:cs="Times New Roman"/>
          <w:color w:val="282828"/>
          <w:sz w:val="24"/>
          <w:lang w:val="pl-PL"/>
        </w:rPr>
        <w:t>będą podlegały ocenie.</w:t>
      </w:r>
      <w:r w:rsidRPr="002D73D5">
        <w:rPr>
          <w:rFonts w:ascii="Times New Roman" w:eastAsia="Times New Roman" w:hAnsi="Times New Roman" w:cs="Times New Roman"/>
          <w:color w:val="131313"/>
          <w:sz w:val="24"/>
          <w:lang w:val="pl-PL"/>
        </w:rPr>
        <w:t xml:space="preserve"> </w:t>
      </w:r>
    </w:p>
    <w:p w:rsidR="004205DC" w:rsidRPr="002D73D5" w:rsidRDefault="00FC39C6" w:rsidP="00171EC9">
      <w:pPr>
        <w:numPr>
          <w:ilvl w:val="0"/>
          <w:numId w:val="3"/>
        </w:numPr>
        <w:spacing w:after="46"/>
        <w:ind w:left="654" w:right="48" w:hanging="367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2D73D5">
        <w:rPr>
          <w:rFonts w:ascii="Times New Roman" w:eastAsia="Times New Roman" w:hAnsi="Times New Roman" w:cs="Times New Roman"/>
          <w:color w:val="131313"/>
          <w:sz w:val="24"/>
          <w:lang w:val="pl-PL"/>
        </w:rPr>
        <w:t>W przypadku  chęci pr</w:t>
      </w:r>
      <w:r w:rsidRPr="002D73D5">
        <w:rPr>
          <w:rFonts w:ascii="Times New Roman" w:eastAsia="Times New Roman" w:hAnsi="Times New Roman" w:cs="Times New Roman"/>
          <w:color w:val="444444"/>
          <w:sz w:val="24"/>
          <w:lang w:val="pl-PL"/>
        </w:rPr>
        <w:t>z</w:t>
      </w:r>
      <w:r w:rsidRPr="002D73D5">
        <w:rPr>
          <w:rFonts w:ascii="Times New Roman" w:eastAsia="Times New Roman" w:hAnsi="Times New Roman" w:cs="Times New Roman"/>
          <w:color w:val="282828"/>
          <w:sz w:val="24"/>
          <w:lang w:val="pl-PL"/>
        </w:rPr>
        <w:t xml:space="preserve">ystąpienia przez Uczestników </w:t>
      </w:r>
      <w:r w:rsidRPr="002D73D5">
        <w:rPr>
          <w:rFonts w:ascii="Times New Roman" w:eastAsia="Times New Roman" w:hAnsi="Times New Roman" w:cs="Times New Roman"/>
          <w:color w:val="131313"/>
          <w:sz w:val="24"/>
          <w:lang w:val="pl-PL"/>
        </w:rPr>
        <w:t xml:space="preserve">do </w:t>
      </w:r>
      <w:r w:rsidRPr="002D73D5">
        <w:rPr>
          <w:rFonts w:ascii="Times New Roman" w:eastAsia="Times New Roman" w:hAnsi="Times New Roman" w:cs="Times New Roman"/>
          <w:color w:val="282828"/>
          <w:sz w:val="24"/>
          <w:lang w:val="pl-PL"/>
        </w:rPr>
        <w:t>Konkursu, do dnia</w:t>
      </w:r>
      <w:r w:rsidRPr="002D73D5">
        <w:rPr>
          <w:rFonts w:ascii="Times New Roman" w:eastAsia="Times New Roman" w:hAnsi="Times New Roman" w:cs="Times New Roman"/>
          <w:color w:val="131313"/>
          <w:sz w:val="24"/>
          <w:lang w:val="pl-PL"/>
        </w:rPr>
        <w:t xml:space="preserve"> </w:t>
      </w:r>
      <w:r w:rsidRPr="002D73D5">
        <w:rPr>
          <w:rFonts w:ascii="Times New Roman" w:eastAsia="Times New Roman" w:hAnsi="Times New Roman" w:cs="Times New Roman"/>
          <w:b/>
          <w:bCs/>
          <w:color w:val="131313"/>
          <w:sz w:val="24"/>
          <w:lang w:val="pl-PL"/>
        </w:rPr>
        <w:t>20.09.2024r.</w:t>
      </w:r>
      <w:r w:rsidRPr="002D73D5">
        <w:rPr>
          <w:rFonts w:ascii="Times New Roman" w:eastAsia="Times New Roman" w:hAnsi="Times New Roman" w:cs="Times New Roman"/>
          <w:color w:val="131313"/>
          <w:sz w:val="24"/>
          <w:lang w:val="pl-PL"/>
        </w:rPr>
        <w:t xml:space="preserve"> należy dostarczyć </w:t>
      </w:r>
      <w:r w:rsidRPr="002D73D5">
        <w:rPr>
          <w:rFonts w:ascii="Times New Roman" w:eastAsia="Times New Roman" w:hAnsi="Times New Roman" w:cs="Times New Roman"/>
          <w:color w:val="282828"/>
          <w:sz w:val="24"/>
          <w:lang w:val="pl-PL"/>
        </w:rPr>
        <w:t xml:space="preserve">wypełnioną </w:t>
      </w:r>
      <w:r w:rsidRPr="002D73D5">
        <w:rPr>
          <w:rFonts w:ascii="Times New Roman" w:eastAsia="Times New Roman" w:hAnsi="Times New Roman" w:cs="Times New Roman"/>
          <w:color w:val="131313"/>
          <w:sz w:val="24"/>
          <w:lang w:val="pl-PL"/>
        </w:rPr>
        <w:t xml:space="preserve">i podpisaną </w:t>
      </w:r>
      <w:r w:rsidRPr="002D73D5">
        <w:rPr>
          <w:rFonts w:ascii="Times New Roman" w:eastAsia="Times New Roman" w:hAnsi="Times New Roman" w:cs="Times New Roman"/>
          <w:color w:val="282828"/>
          <w:sz w:val="24"/>
          <w:lang w:val="pl-PL"/>
        </w:rPr>
        <w:t xml:space="preserve">przez </w:t>
      </w:r>
      <w:r w:rsidR="00171EC9" w:rsidRPr="002D73D5">
        <w:rPr>
          <w:rFonts w:ascii="Times New Roman" w:eastAsia="Times New Roman" w:hAnsi="Times New Roman" w:cs="Times New Roman"/>
          <w:color w:val="282828"/>
          <w:sz w:val="24"/>
          <w:lang w:val="pl-PL"/>
        </w:rPr>
        <w:t>uczestnika</w:t>
      </w:r>
      <w:r w:rsidRPr="002D73D5">
        <w:rPr>
          <w:rFonts w:ascii="Times New Roman" w:eastAsia="Times New Roman" w:hAnsi="Times New Roman" w:cs="Times New Roman"/>
          <w:color w:val="131313"/>
          <w:sz w:val="24"/>
          <w:lang w:val="pl-PL"/>
        </w:rPr>
        <w:t xml:space="preserve"> kartę </w:t>
      </w:r>
      <w:r w:rsidRPr="002D73D5">
        <w:rPr>
          <w:rFonts w:ascii="Times New Roman" w:eastAsia="Times New Roman" w:hAnsi="Times New Roman" w:cs="Times New Roman"/>
          <w:color w:val="282828"/>
          <w:sz w:val="24"/>
          <w:lang w:val="pl-PL"/>
        </w:rPr>
        <w:t>zgłoszeniową, która stanowi załącznik</w:t>
      </w:r>
      <w:r w:rsidRPr="002D73D5">
        <w:rPr>
          <w:rFonts w:ascii="Times New Roman" w:eastAsia="Times New Roman" w:hAnsi="Times New Roman" w:cs="Times New Roman"/>
          <w:color w:val="131313"/>
          <w:sz w:val="24"/>
          <w:lang w:val="pl-PL"/>
        </w:rPr>
        <w:t xml:space="preserve"> nr 1 do Regulaminu </w:t>
      </w:r>
      <w:r w:rsidR="00171EC9" w:rsidRPr="002D73D5">
        <w:rPr>
          <w:rFonts w:ascii="Times New Roman" w:eastAsia="Times New Roman" w:hAnsi="Times New Roman" w:cs="Times New Roman"/>
          <w:color w:val="282828"/>
          <w:sz w:val="24"/>
          <w:lang w:val="pl-PL"/>
        </w:rPr>
        <w:t>bezpośrednio do organiz</w:t>
      </w:r>
      <w:r w:rsidRPr="002D73D5">
        <w:rPr>
          <w:rFonts w:ascii="Times New Roman" w:eastAsia="Times New Roman" w:hAnsi="Times New Roman" w:cs="Times New Roman"/>
          <w:color w:val="282828"/>
          <w:sz w:val="24"/>
          <w:lang w:val="pl-PL"/>
        </w:rPr>
        <w:t xml:space="preserve">atora konkursu lub </w:t>
      </w:r>
      <w:r w:rsidRPr="00AD78B1">
        <w:rPr>
          <w:rFonts w:ascii="Times New Roman" w:eastAsia="Times New Roman" w:hAnsi="Times New Roman" w:cs="Times New Roman"/>
          <w:color w:val="282828"/>
          <w:sz w:val="24"/>
          <w:highlight w:val="yellow"/>
          <w:lang w:val="pl-PL"/>
        </w:rPr>
        <w:t xml:space="preserve">za pośrednictwem dyrektora </w:t>
      </w:r>
      <w:r w:rsidR="00171EC9" w:rsidRPr="00AD78B1">
        <w:rPr>
          <w:rFonts w:ascii="Times New Roman" w:eastAsia="Times New Roman" w:hAnsi="Times New Roman" w:cs="Times New Roman"/>
          <w:color w:val="282828"/>
          <w:sz w:val="24"/>
          <w:highlight w:val="yellow"/>
          <w:lang w:val="pl-PL"/>
        </w:rPr>
        <w:t xml:space="preserve">właściwej miejscowo </w:t>
      </w:r>
      <w:r w:rsidRPr="00AD78B1">
        <w:rPr>
          <w:rFonts w:ascii="Times New Roman" w:eastAsia="Times New Roman" w:hAnsi="Times New Roman" w:cs="Times New Roman"/>
          <w:color w:val="282828"/>
          <w:sz w:val="24"/>
          <w:highlight w:val="yellow"/>
          <w:lang w:val="pl-PL"/>
        </w:rPr>
        <w:t>szkoły</w:t>
      </w:r>
      <w:r w:rsidR="00171EC9" w:rsidRPr="00AD78B1">
        <w:rPr>
          <w:rFonts w:ascii="Times New Roman" w:eastAsia="Times New Roman" w:hAnsi="Times New Roman" w:cs="Times New Roman"/>
          <w:color w:val="282828"/>
          <w:sz w:val="24"/>
          <w:highlight w:val="yellow"/>
          <w:lang w:val="pl-PL"/>
        </w:rPr>
        <w:t>.</w:t>
      </w:r>
    </w:p>
    <w:p w:rsidR="004205DC" w:rsidRPr="002D73D5" w:rsidRDefault="00FC39C6">
      <w:pPr>
        <w:numPr>
          <w:ilvl w:val="0"/>
          <w:numId w:val="3"/>
        </w:numPr>
        <w:spacing w:after="46"/>
        <w:ind w:left="654" w:right="48" w:hanging="367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sz w:val="24"/>
          <w:lang w:val="pl-PL"/>
        </w:rPr>
        <w:t xml:space="preserve">Osoby nadsyłające prace konkursowe wyrażają zgodę na przetwarzanie przez </w:t>
      </w:r>
    </w:p>
    <w:p w:rsidR="004205DC" w:rsidRPr="002D73D5" w:rsidRDefault="00FC39C6">
      <w:pPr>
        <w:spacing w:after="77"/>
        <w:ind w:right="62"/>
        <w:jc w:val="right"/>
        <w:rPr>
          <w:lang w:val="pl-PL"/>
        </w:rPr>
      </w:pPr>
      <w:r w:rsidRPr="002D73D5">
        <w:rPr>
          <w:rFonts w:ascii="Times New Roman" w:eastAsia="Times New Roman" w:hAnsi="Times New Roman" w:cs="Times New Roman"/>
          <w:sz w:val="24"/>
          <w:lang w:val="pl-PL"/>
        </w:rPr>
        <w:t xml:space="preserve">Organizatora    Konkursu swoich    danych    osobowych zgodnie z Załącznikiem nr 1 </w:t>
      </w:r>
    </w:p>
    <w:p w:rsidR="004205DC" w:rsidRPr="002D73D5" w:rsidRDefault="00FC39C6">
      <w:pPr>
        <w:spacing w:after="46"/>
        <w:ind w:left="670" w:right="46" w:hanging="10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sz w:val="24"/>
          <w:lang w:val="pl-PL"/>
        </w:rPr>
        <w:t>– Karty zgłoszenia do Konkursu.</w:t>
      </w:r>
      <w:r w:rsidRPr="002D73D5">
        <w:rPr>
          <w:rFonts w:ascii="Times New Roman" w:eastAsia="Times New Roman" w:hAnsi="Times New Roman" w:cs="Times New Roman"/>
          <w:color w:val="282828"/>
          <w:sz w:val="24"/>
          <w:lang w:val="pl-PL"/>
        </w:rPr>
        <w:t xml:space="preserve"> </w:t>
      </w:r>
    </w:p>
    <w:p w:rsidR="004205DC" w:rsidRPr="002D73D5" w:rsidRDefault="00FC39C6">
      <w:pPr>
        <w:spacing w:after="89" w:line="288" w:lineRule="auto"/>
        <w:ind w:right="9077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0C0C0C"/>
          <w:sz w:val="24"/>
          <w:lang w:val="pl-PL"/>
        </w:rPr>
        <w:t xml:space="preserve"> </w:t>
      </w:r>
      <w:r w:rsidRPr="002D73D5">
        <w:rPr>
          <w:rFonts w:ascii="Times New Roman" w:eastAsia="Times New Roman" w:hAnsi="Times New Roman" w:cs="Times New Roman"/>
          <w:color w:val="0C0C0C"/>
          <w:sz w:val="23"/>
          <w:lang w:val="pl-PL"/>
        </w:rPr>
        <w:t xml:space="preserve"> </w:t>
      </w:r>
    </w:p>
    <w:p w:rsidR="004205DC" w:rsidRPr="002D73D5" w:rsidRDefault="00FC39C6">
      <w:pPr>
        <w:pStyle w:val="Nagwek11"/>
        <w:rPr>
          <w:lang w:val="pl-PL"/>
        </w:rPr>
      </w:pPr>
      <w:r w:rsidRPr="002D73D5">
        <w:rPr>
          <w:lang w:val="pl-PL"/>
        </w:rPr>
        <w:t xml:space="preserve">Rozdział IV </w:t>
      </w:r>
    </w:p>
    <w:p w:rsidR="004205DC" w:rsidRPr="002D73D5" w:rsidRDefault="00FC39C6">
      <w:pPr>
        <w:spacing w:after="93"/>
        <w:ind w:left="156" w:hanging="10"/>
        <w:jc w:val="center"/>
        <w:rPr>
          <w:lang w:val="pl-PL"/>
        </w:rPr>
      </w:pPr>
      <w:r w:rsidRPr="002D73D5">
        <w:rPr>
          <w:rFonts w:ascii="Times New Roman" w:eastAsia="Times New Roman" w:hAnsi="Times New Roman" w:cs="Times New Roman"/>
          <w:b/>
          <w:color w:val="262626"/>
          <w:sz w:val="27"/>
          <w:lang w:val="pl-PL"/>
        </w:rPr>
        <w:t xml:space="preserve">WARUNKI UDZIALU </w:t>
      </w:r>
      <w:r w:rsidRPr="002D73D5">
        <w:rPr>
          <w:rFonts w:ascii="Times New Roman" w:eastAsia="Times New Roman" w:hAnsi="Times New Roman" w:cs="Times New Roman"/>
          <w:b/>
          <w:color w:val="0E0F0E"/>
          <w:sz w:val="27"/>
          <w:lang w:val="pl-PL"/>
        </w:rPr>
        <w:t xml:space="preserve">I </w:t>
      </w:r>
      <w:r w:rsidRPr="002D73D5">
        <w:rPr>
          <w:rFonts w:ascii="Times New Roman" w:eastAsia="Times New Roman" w:hAnsi="Times New Roman" w:cs="Times New Roman"/>
          <w:b/>
          <w:color w:val="262626"/>
          <w:sz w:val="27"/>
          <w:lang w:val="pl-PL"/>
        </w:rPr>
        <w:t>PRZE</w:t>
      </w:r>
      <w:r w:rsidRPr="002D73D5">
        <w:rPr>
          <w:rFonts w:ascii="Times New Roman" w:eastAsia="Times New Roman" w:hAnsi="Times New Roman" w:cs="Times New Roman"/>
          <w:b/>
          <w:color w:val="0E0F0E"/>
          <w:sz w:val="27"/>
          <w:lang w:val="pl-PL"/>
        </w:rPr>
        <w:t>B</w:t>
      </w:r>
      <w:r w:rsidRPr="002D73D5">
        <w:rPr>
          <w:rFonts w:ascii="Times New Roman" w:eastAsia="Times New Roman" w:hAnsi="Times New Roman" w:cs="Times New Roman"/>
          <w:b/>
          <w:color w:val="262626"/>
          <w:sz w:val="27"/>
          <w:lang w:val="pl-PL"/>
        </w:rPr>
        <w:t>IEG K</w:t>
      </w:r>
      <w:r w:rsidRPr="002D73D5">
        <w:rPr>
          <w:rFonts w:ascii="Times New Roman" w:eastAsia="Times New Roman" w:hAnsi="Times New Roman" w:cs="Times New Roman"/>
          <w:b/>
          <w:color w:val="0E0F0E"/>
          <w:sz w:val="27"/>
          <w:lang w:val="pl-PL"/>
        </w:rPr>
        <w:t>O</w:t>
      </w:r>
      <w:r w:rsidRPr="002D73D5">
        <w:rPr>
          <w:rFonts w:ascii="Times New Roman" w:eastAsia="Times New Roman" w:hAnsi="Times New Roman" w:cs="Times New Roman"/>
          <w:b/>
          <w:color w:val="262626"/>
          <w:sz w:val="27"/>
          <w:lang w:val="pl-PL"/>
        </w:rPr>
        <w:t>NKURSU</w:t>
      </w:r>
      <w:r w:rsidRPr="002D73D5">
        <w:rPr>
          <w:rFonts w:ascii="Times New Roman" w:eastAsia="Times New Roman" w:hAnsi="Times New Roman" w:cs="Times New Roman"/>
          <w:b/>
          <w:sz w:val="27"/>
          <w:lang w:val="pl-PL"/>
        </w:rPr>
        <w:t xml:space="preserve"> </w:t>
      </w:r>
    </w:p>
    <w:p w:rsidR="004205DC" w:rsidRPr="002D73D5" w:rsidRDefault="00FC39C6">
      <w:pPr>
        <w:spacing w:after="12"/>
        <w:rPr>
          <w:lang w:val="pl-PL"/>
        </w:rPr>
      </w:pPr>
      <w:r w:rsidRPr="002D73D5">
        <w:rPr>
          <w:rFonts w:ascii="Times New Roman" w:eastAsia="Times New Roman" w:hAnsi="Times New Roman" w:cs="Times New Roman"/>
          <w:b/>
          <w:sz w:val="23"/>
          <w:lang w:val="pl-PL"/>
        </w:rPr>
        <w:t xml:space="preserve"> </w:t>
      </w:r>
    </w:p>
    <w:p w:rsidR="004205DC" w:rsidRPr="002D73D5" w:rsidRDefault="00FC39C6">
      <w:pPr>
        <w:spacing w:after="18" w:line="264" w:lineRule="auto"/>
        <w:ind w:left="278" w:right="55" w:hanging="10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 xml:space="preserve">l. Konkurs </w:t>
      </w:r>
      <w:r w:rsidRPr="002D73D5">
        <w:rPr>
          <w:rFonts w:ascii="Times New Roman" w:eastAsia="Times New Roman" w:hAnsi="Times New Roman" w:cs="Times New Roman"/>
          <w:color w:val="3B3B3B"/>
          <w:sz w:val="24"/>
          <w:lang w:val="pl-PL"/>
        </w:rPr>
        <w:t xml:space="preserve">ogłoszony </w:t>
      </w:r>
      <w:r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 xml:space="preserve">jest na </w:t>
      </w:r>
      <w:r w:rsidRPr="002D73D5">
        <w:rPr>
          <w:rFonts w:ascii="Times New Roman" w:eastAsia="Times New Roman" w:hAnsi="Times New Roman" w:cs="Times New Roman"/>
          <w:color w:val="3B3B3B"/>
          <w:sz w:val="24"/>
          <w:lang w:val="pl-PL"/>
        </w:rPr>
        <w:t xml:space="preserve">stronie </w:t>
      </w:r>
      <w:r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 xml:space="preserve">internetowej Urzędu Gminy Brodnica: </w:t>
      </w:r>
      <w:hyperlink r:id="rId7">
        <w:r w:rsidRPr="002D73D5">
          <w:rPr>
            <w:rStyle w:val="Hipercze"/>
            <w:rFonts w:ascii="Times New Roman" w:eastAsia="Times New Roman" w:hAnsi="Times New Roman" w:cs="Times New Roman"/>
            <w:b/>
            <w:bCs/>
            <w:color w:val="000000"/>
            <w:sz w:val="24"/>
            <w:u w:color="0563C1"/>
            <w:lang w:val="pl-PL"/>
          </w:rPr>
          <w:t>www.brodnica.ug.gov.pl</w:t>
        </w:r>
      </w:hyperlink>
      <w:r w:rsidRPr="002D73D5">
        <w:rPr>
          <w:rFonts w:ascii="Times New Roman" w:eastAsia="Times New Roman" w:hAnsi="Times New Roman" w:cs="Times New Roman"/>
          <w:sz w:val="24"/>
          <w:u w:val="single" w:color="0563C1"/>
          <w:lang w:val="pl-PL"/>
        </w:rPr>
        <w:t xml:space="preserve"> </w:t>
      </w:r>
      <w:r w:rsidRPr="002D73D5">
        <w:rPr>
          <w:rFonts w:ascii="Times New Roman" w:eastAsia="Times New Roman" w:hAnsi="Times New Roman" w:cs="Times New Roman"/>
          <w:sz w:val="24"/>
          <w:lang w:val="pl-PL"/>
        </w:rPr>
        <w:t xml:space="preserve">oraz Gminnego Ośrodka pomocy Społecznej w Brodnicy: </w:t>
      </w:r>
      <w:hyperlink r:id="rId8">
        <w:r w:rsidRPr="002D73D5">
          <w:rPr>
            <w:rStyle w:val="Hipercze"/>
            <w:rFonts w:ascii="Times New Roman" w:eastAsia="Times New Roman" w:hAnsi="Times New Roman" w:cs="Times New Roman"/>
            <w:b/>
            <w:bCs/>
            <w:color w:val="000000"/>
            <w:sz w:val="24"/>
            <w:lang w:val="pl-PL"/>
          </w:rPr>
          <w:t>www.gopsbrodnica.pl</w:t>
        </w:r>
      </w:hyperlink>
      <w:r w:rsidR="00077920" w:rsidRPr="002D73D5">
        <w:rPr>
          <w:rFonts w:ascii="Times New Roman" w:eastAsia="Times New Roman" w:hAnsi="Times New Roman" w:cs="Times New Roman"/>
          <w:sz w:val="24"/>
          <w:lang w:val="pl-PL"/>
        </w:rPr>
        <w:t>, na tablicy  informacyjnej, w gminnym punkcie konsultacyjno-informacyjnym oraz w</w:t>
      </w:r>
      <w:r w:rsidRPr="002D73D5">
        <w:rPr>
          <w:rFonts w:ascii="Times New Roman" w:eastAsia="Times New Roman" w:hAnsi="Times New Roman" w:cs="Times New Roman"/>
          <w:sz w:val="24"/>
          <w:lang w:val="pl-PL"/>
        </w:rPr>
        <w:t xml:space="preserve"> mediach społecznościowych.</w:t>
      </w:r>
    </w:p>
    <w:p w:rsidR="00373EEF" w:rsidRPr="002D73D5" w:rsidRDefault="00FC39C6" w:rsidP="00373EEF">
      <w:pPr>
        <w:spacing w:after="18" w:line="264" w:lineRule="auto"/>
        <w:ind w:left="278" w:right="55" w:hanging="10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sz w:val="24"/>
          <w:lang w:val="pl-PL"/>
        </w:rPr>
        <w:t>2. Zgłoszenie do konkursu dostarczyć należy do dnia 20.09.2024r.</w:t>
      </w:r>
    </w:p>
    <w:p w:rsidR="004205DC" w:rsidRPr="002D73D5" w:rsidRDefault="00373EEF" w:rsidP="00373EEF">
      <w:pPr>
        <w:spacing w:after="18" w:line="264" w:lineRule="auto"/>
        <w:ind w:left="278" w:right="55" w:hanging="10"/>
        <w:jc w:val="both"/>
        <w:rPr>
          <w:lang w:val="pl-PL"/>
        </w:rPr>
      </w:pPr>
      <w:r w:rsidRPr="002D73D5">
        <w:rPr>
          <w:lang w:val="pl-PL"/>
        </w:rPr>
        <w:t xml:space="preserve">3. </w:t>
      </w:r>
      <w:r w:rsidR="00FC39C6"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 xml:space="preserve">Prace konkursowe należy nadsyłać/dostarczyć do </w:t>
      </w:r>
      <w:r w:rsidR="00632B4B" w:rsidRPr="002D73D5">
        <w:rPr>
          <w:rFonts w:ascii="Times New Roman" w:eastAsia="Times New Roman" w:hAnsi="Times New Roman" w:cs="Times New Roman"/>
          <w:sz w:val="24"/>
          <w:lang w:val="pl-PL"/>
        </w:rPr>
        <w:t>21</w:t>
      </w:r>
      <w:r w:rsidR="00FC39C6" w:rsidRPr="002D73D5">
        <w:rPr>
          <w:rFonts w:ascii="Times New Roman" w:eastAsia="Times New Roman" w:hAnsi="Times New Roman" w:cs="Times New Roman"/>
          <w:sz w:val="24"/>
          <w:lang w:val="pl-PL"/>
        </w:rPr>
        <w:t>.10.2024</w:t>
      </w:r>
      <w:r w:rsidR="00171EC9" w:rsidRPr="002D73D5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FC39C6" w:rsidRPr="002D73D5">
        <w:rPr>
          <w:rFonts w:ascii="Times New Roman" w:eastAsia="Times New Roman" w:hAnsi="Times New Roman" w:cs="Times New Roman"/>
          <w:sz w:val="24"/>
          <w:lang w:val="pl-PL"/>
        </w:rPr>
        <w:t>r</w:t>
      </w:r>
      <w:r w:rsidR="00FC39C6" w:rsidRPr="002D73D5">
        <w:rPr>
          <w:rFonts w:ascii="Times New Roman" w:eastAsia="Times New Roman" w:hAnsi="Times New Roman" w:cs="Times New Roman"/>
          <w:color w:val="BF3A3D"/>
          <w:sz w:val="24"/>
          <w:lang w:val="pl-PL"/>
        </w:rPr>
        <w:t>.</w:t>
      </w:r>
      <w:r w:rsidR="00171EC9" w:rsidRPr="002D73D5">
        <w:rPr>
          <w:rFonts w:ascii="Times New Roman" w:eastAsia="Times New Roman" w:hAnsi="Times New Roman" w:cs="Times New Roman"/>
          <w:color w:val="BF3A3D"/>
          <w:sz w:val="24"/>
          <w:lang w:val="pl-PL"/>
        </w:rPr>
        <w:t xml:space="preserve"> </w:t>
      </w:r>
      <w:r w:rsidR="00171EC9" w:rsidRPr="002D73D5">
        <w:rPr>
          <w:rFonts w:ascii="Times New Roman" w:eastAsia="Times New Roman" w:hAnsi="Times New Roman" w:cs="Times New Roman"/>
          <w:sz w:val="24"/>
          <w:lang w:val="pl-PL"/>
        </w:rPr>
        <w:t>bezpośrednio do organizatora (</w:t>
      </w:r>
      <w:r w:rsidR="00FC39C6" w:rsidRPr="002D73D5">
        <w:rPr>
          <w:rFonts w:ascii="Times New Roman" w:eastAsia="Times New Roman" w:hAnsi="Times New Roman" w:cs="Times New Roman"/>
          <w:sz w:val="24"/>
          <w:lang w:val="pl-PL"/>
        </w:rPr>
        <w:t>Urząd Gminy Brodnica ul. Mazurska 13, 87-300 Brodnica)</w:t>
      </w:r>
      <w:r w:rsidR="00FC39C6"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 xml:space="preserve"> </w:t>
      </w:r>
      <w:r w:rsidR="00171EC9"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 xml:space="preserve">bądź do </w:t>
      </w:r>
      <w:r w:rsidR="00171EC9" w:rsidRPr="00AD78B1">
        <w:rPr>
          <w:rFonts w:ascii="Times New Roman" w:eastAsia="Times New Roman" w:hAnsi="Times New Roman" w:cs="Times New Roman"/>
          <w:color w:val="262626"/>
          <w:sz w:val="24"/>
          <w:highlight w:val="yellow"/>
          <w:lang w:val="pl-PL"/>
        </w:rPr>
        <w:t>sekretariatu właściwej miejscowo szko</w:t>
      </w:r>
      <w:r w:rsidR="00077920" w:rsidRPr="00AD78B1">
        <w:rPr>
          <w:rFonts w:ascii="Times New Roman" w:eastAsia="Times New Roman" w:hAnsi="Times New Roman" w:cs="Times New Roman"/>
          <w:color w:val="262626"/>
          <w:sz w:val="24"/>
          <w:highlight w:val="yellow"/>
          <w:lang w:val="pl-PL"/>
        </w:rPr>
        <w:t>ły z</w:t>
      </w:r>
      <w:r w:rsidR="00FC39C6" w:rsidRPr="00AD78B1">
        <w:rPr>
          <w:rFonts w:ascii="Times New Roman" w:eastAsia="Times New Roman" w:hAnsi="Times New Roman" w:cs="Times New Roman"/>
          <w:color w:val="4D4D4D"/>
          <w:sz w:val="24"/>
          <w:highlight w:val="yellow"/>
          <w:lang w:val="pl-PL"/>
        </w:rPr>
        <w:t xml:space="preserve"> </w:t>
      </w:r>
      <w:r w:rsidR="00FC39C6" w:rsidRPr="00AD78B1">
        <w:rPr>
          <w:rFonts w:ascii="Times New Roman" w:eastAsia="Times New Roman" w:hAnsi="Times New Roman" w:cs="Times New Roman"/>
          <w:color w:val="262626"/>
          <w:sz w:val="24"/>
          <w:highlight w:val="yellow"/>
          <w:lang w:val="pl-PL"/>
        </w:rPr>
        <w:t>dopiskiem</w:t>
      </w:r>
      <w:r w:rsidR="00FF533A"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 xml:space="preserve"> </w:t>
      </w:r>
      <w:r w:rsidR="00FC39C6"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>”</w:t>
      </w:r>
      <w:r w:rsidR="00FC39C6" w:rsidRPr="002D73D5">
        <w:rPr>
          <w:rFonts w:ascii="Times New Roman" w:eastAsia="Times New Roman" w:hAnsi="Times New Roman" w:cs="Times New Roman"/>
          <w:color w:val="3B3B3B"/>
          <w:sz w:val="24"/>
          <w:lang w:val="pl-PL"/>
        </w:rPr>
        <w:t xml:space="preserve">Konkurs </w:t>
      </w:r>
      <w:r w:rsidR="00FF533A" w:rsidRPr="002D73D5">
        <w:rPr>
          <w:rFonts w:ascii="Times New Roman" w:eastAsia="Times New Roman" w:hAnsi="Times New Roman" w:cs="Times New Roman"/>
          <w:color w:val="3B3B3B"/>
          <w:sz w:val="24"/>
          <w:lang w:val="pl-PL"/>
        </w:rPr>
        <w:t xml:space="preserve">- </w:t>
      </w:r>
      <w:r w:rsidR="00077920"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>Mój Ekologiczny Dom“.</w:t>
      </w:r>
    </w:p>
    <w:p w:rsidR="004205DC" w:rsidRPr="002D73D5" w:rsidRDefault="00373EEF" w:rsidP="00373EEF">
      <w:pPr>
        <w:spacing w:after="18" w:line="264" w:lineRule="auto"/>
        <w:ind w:left="546" w:right="55"/>
        <w:jc w:val="both"/>
        <w:rPr>
          <w:rFonts w:ascii="Times New Roman" w:eastAsia="Times New Roman" w:hAnsi="Times New Roman" w:cs="Times New Roman"/>
          <w:color w:val="3B3B3B"/>
          <w:sz w:val="24"/>
          <w:lang w:val="pl-PL"/>
        </w:rPr>
      </w:pPr>
      <w:r w:rsidRPr="002D73D5">
        <w:rPr>
          <w:rFonts w:ascii="Times New Roman" w:eastAsia="Times New Roman" w:hAnsi="Times New Roman" w:cs="Times New Roman"/>
          <w:color w:val="3B3B3B"/>
          <w:sz w:val="24"/>
          <w:lang w:val="pl-PL"/>
        </w:rPr>
        <w:lastRenderedPageBreak/>
        <w:t xml:space="preserve">4. </w:t>
      </w:r>
      <w:r w:rsidR="00FC39C6" w:rsidRPr="002D73D5">
        <w:rPr>
          <w:rFonts w:ascii="Times New Roman" w:eastAsia="Times New Roman" w:hAnsi="Times New Roman" w:cs="Times New Roman"/>
          <w:color w:val="3B3B3B"/>
          <w:sz w:val="24"/>
          <w:lang w:val="pl-PL"/>
        </w:rPr>
        <w:t xml:space="preserve">Prace </w:t>
      </w:r>
      <w:r w:rsidR="00FC39C6"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 xml:space="preserve">przesłane/dostarczone po </w:t>
      </w:r>
      <w:r w:rsidR="00FC39C6" w:rsidRPr="002D73D5">
        <w:rPr>
          <w:rFonts w:ascii="Times New Roman" w:eastAsia="Times New Roman" w:hAnsi="Times New Roman" w:cs="Times New Roman"/>
          <w:color w:val="3B3B3B"/>
          <w:sz w:val="24"/>
          <w:lang w:val="pl-PL"/>
        </w:rPr>
        <w:t xml:space="preserve">terminie </w:t>
      </w:r>
      <w:r w:rsidR="00FC39C6"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>nie będą brać udziału</w:t>
      </w:r>
      <w:r w:rsidR="00FC39C6" w:rsidRPr="002D73D5">
        <w:rPr>
          <w:rFonts w:ascii="Times New Roman" w:eastAsia="Times New Roman" w:hAnsi="Times New Roman" w:cs="Times New Roman"/>
          <w:color w:val="3B3B3B"/>
          <w:sz w:val="24"/>
          <w:lang w:val="pl-PL"/>
        </w:rPr>
        <w:t xml:space="preserve"> w </w:t>
      </w:r>
      <w:r w:rsidR="00FC39C6"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 xml:space="preserve">konkursie. </w:t>
      </w:r>
    </w:p>
    <w:p w:rsidR="004205DC" w:rsidRPr="002D73D5" w:rsidRDefault="00373EEF" w:rsidP="00373EEF">
      <w:pPr>
        <w:spacing w:after="18" w:line="264" w:lineRule="auto"/>
        <w:ind w:left="546" w:right="55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 xml:space="preserve">5. </w:t>
      </w:r>
      <w:r w:rsidR="00FC39C6"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 xml:space="preserve">Każda praca musi być podpisana - na odwrocie - przez autora (imię i nazwisko autora, </w:t>
      </w:r>
      <w:r w:rsidR="00FF533A"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>adres zamieszkania</w:t>
      </w:r>
      <w:r w:rsidR="00FC39C6" w:rsidRPr="002D73D5">
        <w:rPr>
          <w:rFonts w:ascii="Times New Roman" w:eastAsia="Times New Roman" w:hAnsi="Times New Roman" w:cs="Times New Roman"/>
          <w:color w:val="3B3B3B"/>
          <w:sz w:val="24"/>
          <w:lang w:val="pl-PL"/>
        </w:rPr>
        <w:t>).</w:t>
      </w:r>
    </w:p>
    <w:p w:rsidR="004205DC" w:rsidRPr="002D73D5" w:rsidRDefault="00373EEF" w:rsidP="00373EEF">
      <w:pPr>
        <w:spacing w:after="18" w:line="264" w:lineRule="auto"/>
        <w:ind w:left="546" w:right="55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 xml:space="preserve">6. </w:t>
      </w:r>
      <w:r w:rsidR="00FC39C6"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 xml:space="preserve">W Konkursie nie może brać udziału praca przedstawiana </w:t>
      </w:r>
      <w:r w:rsidR="00FC39C6" w:rsidRPr="002D73D5">
        <w:rPr>
          <w:rFonts w:ascii="Times New Roman" w:eastAsia="Times New Roman" w:hAnsi="Times New Roman" w:cs="Times New Roman"/>
          <w:color w:val="3B3B3B"/>
          <w:sz w:val="24"/>
          <w:lang w:val="pl-PL"/>
        </w:rPr>
        <w:t xml:space="preserve">w </w:t>
      </w:r>
      <w:r w:rsidR="00FC39C6"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 xml:space="preserve">innym konkursie. Musi być to praca </w:t>
      </w:r>
      <w:r w:rsidR="00FC39C6" w:rsidRPr="002D73D5">
        <w:rPr>
          <w:rFonts w:ascii="Times New Roman" w:eastAsia="Times New Roman" w:hAnsi="Times New Roman" w:cs="Times New Roman"/>
          <w:color w:val="3B3B3B"/>
          <w:sz w:val="24"/>
          <w:lang w:val="pl-PL"/>
        </w:rPr>
        <w:t xml:space="preserve">wykonana </w:t>
      </w:r>
      <w:r w:rsidR="00FC39C6"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 xml:space="preserve">tylko i </w:t>
      </w:r>
      <w:r w:rsidR="00FC39C6" w:rsidRPr="002D73D5">
        <w:rPr>
          <w:rFonts w:ascii="Times New Roman" w:eastAsia="Times New Roman" w:hAnsi="Times New Roman" w:cs="Times New Roman"/>
          <w:color w:val="3B3B3B"/>
          <w:sz w:val="24"/>
          <w:lang w:val="pl-PL"/>
        </w:rPr>
        <w:t>wyłącznie na przedm</w:t>
      </w:r>
      <w:r w:rsidR="00FC39C6" w:rsidRPr="002D73D5">
        <w:rPr>
          <w:rFonts w:ascii="Times New Roman" w:eastAsia="Times New Roman" w:hAnsi="Times New Roman" w:cs="Times New Roman"/>
          <w:color w:val="0E0F0E"/>
          <w:sz w:val="24"/>
          <w:lang w:val="pl-PL"/>
        </w:rPr>
        <w:t>i</w:t>
      </w:r>
      <w:r w:rsidR="00FC39C6" w:rsidRPr="002D73D5">
        <w:rPr>
          <w:rFonts w:ascii="Times New Roman" w:eastAsia="Times New Roman" w:hAnsi="Times New Roman" w:cs="Times New Roman"/>
          <w:color w:val="3B3B3B"/>
          <w:sz w:val="24"/>
          <w:lang w:val="pl-PL"/>
        </w:rPr>
        <w:t xml:space="preserve">otowy </w:t>
      </w:r>
      <w:r w:rsidR="00FC39C6"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 xml:space="preserve">Konkurs. </w:t>
      </w:r>
    </w:p>
    <w:p w:rsidR="004205DC" w:rsidRPr="002D73D5" w:rsidRDefault="00373EEF" w:rsidP="00373EEF">
      <w:pPr>
        <w:spacing w:after="46"/>
        <w:ind w:left="546" w:right="55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sz w:val="24"/>
          <w:lang w:val="pl-PL"/>
        </w:rPr>
        <w:t xml:space="preserve">7. </w:t>
      </w:r>
      <w:r w:rsidR="00FC39C6" w:rsidRPr="002D73D5">
        <w:rPr>
          <w:rFonts w:ascii="Times New Roman" w:eastAsia="Times New Roman" w:hAnsi="Times New Roman" w:cs="Times New Roman"/>
          <w:sz w:val="24"/>
          <w:lang w:val="pl-PL"/>
        </w:rPr>
        <w:t xml:space="preserve">Prace mogą być eksponowane na wystawie pokonkursowej. </w:t>
      </w:r>
    </w:p>
    <w:p w:rsidR="004205DC" w:rsidRPr="002D73D5" w:rsidRDefault="00FC39C6">
      <w:pPr>
        <w:spacing w:after="16"/>
        <w:jc w:val="center"/>
        <w:rPr>
          <w:lang w:val="pl-PL"/>
        </w:rPr>
      </w:pPr>
      <w:r w:rsidRPr="002D73D5">
        <w:rPr>
          <w:rFonts w:ascii="Times New Roman" w:eastAsia="Times New Roman" w:hAnsi="Times New Roman" w:cs="Times New Roman"/>
          <w:b/>
          <w:sz w:val="27"/>
          <w:lang w:val="pl-PL"/>
        </w:rPr>
        <w:t xml:space="preserve"> </w:t>
      </w:r>
    </w:p>
    <w:p w:rsidR="004205DC" w:rsidRPr="002D73D5" w:rsidRDefault="00FC39C6">
      <w:pPr>
        <w:pStyle w:val="Nagwek11"/>
        <w:spacing w:after="0"/>
        <w:ind w:right="68"/>
        <w:rPr>
          <w:lang w:val="pl-PL"/>
        </w:rPr>
      </w:pPr>
      <w:r w:rsidRPr="002D73D5">
        <w:rPr>
          <w:lang w:val="pl-PL"/>
        </w:rPr>
        <w:t xml:space="preserve">Rozdział </w:t>
      </w:r>
      <w:r w:rsidRPr="002D73D5">
        <w:rPr>
          <w:color w:val="262626"/>
          <w:lang w:val="pl-PL"/>
        </w:rPr>
        <w:t xml:space="preserve">V  </w:t>
      </w:r>
    </w:p>
    <w:p w:rsidR="004205DC" w:rsidRPr="002D73D5" w:rsidRDefault="00FC39C6">
      <w:pPr>
        <w:spacing w:after="280"/>
        <w:ind w:left="156" w:right="213" w:hanging="10"/>
        <w:jc w:val="center"/>
        <w:rPr>
          <w:lang w:val="pl-PL"/>
        </w:rPr>
      </w:pPr>
      <w:r w:rsidRPr="002D73D5">
        <w:rPr>
          <w:rFonts w:ascii="Times New Roman" w:eastAsia="Times New Roman" w:hAnsi="Times New Roman" w:cs="Times New Roman"/>
          <w:b/>
          <w:color w:val="262626"/>
          <w:sz w:val="27"/>
          <w:lang w:val="pl-PL"/>
        </w:rPr>
        <w:t>JU</w:t>
      </w:r>
      <w:r w:rsidRPr="002D73D5">
        <w:rPr>
          <w:rFonts w:ascii="Times New Roman" w:eastAsia="Times New Roman" w:hAnsi="Times New Roman" w:cs="Times New Roman"/>
          <w:b/>
          <w:color w:val="0E0F0E"/>
          <w:sz w:val="27"/>
          <w:lang w:val="pl-PL"/>
        </w:rPr>
        <w:t>R</w:t>
      </w:r>
      <w:r w:rsidRPr="002D73D5">
        <w:rPr>
          <w:rFonts w:ascii="Times New Roman" w:eastAsia="Times New Roman" w:hAnsi="Times New Roman" w:cs="Times New Roman"/>
          <w:b/>
          <w:color w:val="262626"/>
          <w:sz w:val="27"/>
          <w:lang w:val="pl-PL"/>
        </w:rPr>
        <w:t>Y K</w:t>
      </w:r>
      <w:r w:rsidRPr="002D73D5">
        <w:rPr>
          <w:rFonts w:ascii="Times New Roman" w:eastAsia="Times New Roman" w:hAnsi="Times New Roman" w:cs="Times New Roman"/>
          <w:b/>
          <w:color w:val="0E0F0E"/>
          <w:sz w:val="27"/>
          <w:lang w:val="pl-PL"/>
        </w:rPr>
        <w:t>O</w:t>
      </w:r>
      <w:r w:rsidRPr="002D73D5">
        <w:rPr>
          <w:rFonts w:ascii="Times New Roman" w:eastAsia="Times New Roman" w:hAnsi="Times New Roman" w:cs="Times New Roman"/>
          <w:b/>
          <w:color w:val="262626"/>
          <w:sz w:val="27"/>
          <w:lang w:val="pl-PL"/>
        </w:rPr>
        <w:t>NKU</w:t>
      </w:r>
      <w:r w:rsidRPr="002D73D5">
        <w:rPr>
          <w:rFonts w:ascii="Times New Roman" w:eastAsia="Times New Roman" w:hAnsi="Times New Roman" w:cs="Times New Roman"/>
          <w:b/>
          <w:color w:val="0E0F0E"/>
          <w:sz w:val="27"/>
          <w:lang w:val="pl-PL"/>
        </w:rPr>
        <w:t>R</w:t>
      </w:r>
      <w:r w:rsidRPr="002D73D5">
        <w:rPr>
          <w:rFonts w:ascii="Times New Roman" w:eastAsia="Times New Roman" w:hAnsi="Times New Roman" w:cs="Times New Roman"/>
          <w:b/>
          <w:color w:val="262626"/>
          <w:sz w:val="27"/>
          <w:lang w:val="pl-PL"/>
        </w:rPr>
        <w:t xml:space="preserve">SU </w:t>
      </w:r>
    </w:p>
    <w:p w:rsidR="004205DC" w:rsidRPr="002D73D5" w:rsidRDefault="00FC39C6">
      <w:pPr>
        <w:numPr>
          <w:ilvl w:val="0"/>
          <w:numId w:val="5"/>
        </w:numPr>
        <w:spacing w:after="18" w:line="264" w:lineRule="auto"/>
        <w:ind w:right="55" w:hanging="370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3B3B3B"/>
          <w:sz w:val="24"/>
          <w:lang w:val="pl-PL"/>
        </w:rPr>
        <w:t>Nad oceną nadesłanych</w:t>
      </w:r>
      <w:r w:rsidRPr="002D73D5">
        <w:rPr>
          <w:rFonts w:ascii="Times New Roman" w:eastAsia="Times New Roman" w:hAnsi="Times New Roman" w:cs="Times New Roman"/>
          <w:color w:val="0E0F0E"/>
          <w:sz w:val="24"/>
          <w:lang w:val="pl-PL"/>
        </w:rPr>
        <w:t xml:space="preserve"> </w:t>
      </w:r>
      <w:r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 xml:space="preserve">prac, </w:t>
      </w:r>
      <w:r w:rsidRPr="002D73D5">
        <w:rPr>
          <w:rFonts w:ascii="Times New Roman" w:eastAsia="Times New Roman" w:hAnsi="Times New Roman" w:cs="Times New Roman"/>
          <w:color w:val="3B3B3B"/>
          <w:sz w:val="24"/>
          <w:lang w:val="pl-PL"/>
        </w:rPr>
        <w:t xml:space="preserve">wyborem </w:t>
      </w:r>
      <w:r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>laureatów oraz na prawidłowościami przebiegu Konkursu będzie czuwać</w:t>
      </w:r>
      <w:r w:rsidRPr="002D73D5">
        <w:rPr>
          <w:rFonts w:ascii="Times New Roman" w:eastAsia="Times New Roman" w:hAnsi="Times New Roman" w:cs="Times New Roman"/>
          <w:color w:val="3B3B3B"/>
          <w:sz w:val="24"/>
          <w:lang w:val="pl-PL"/>
        </w:rPr>
        <w:t xml:space="preserve"> </w:t>
      </w:r>
      <w:r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>Komisja Konkursowa</w:t>
      </w:r>
      <w:r w:rsidRPr="002D73D5">
        <w:rPr>
          <w:rFonts w:ascii="Times New Roman" w:eastAsia="Times New Roman" w:hAnsi="Times New Roman" w:cs="Times New Roman"/>
          <w:color w:val="5B5B5B"/>
          <w:sz w:val="24"/>
          <w:lang w:val="pl-PL"/>
        </w:rPr>
        <w:t xml:space="preserve">, </w:t>
      </w:r>
      <w:r w:rsidRPr="002D73D5">
        <w:rPr>
          <w:rFonts w:ascii="Times New Roman" w:eastAsia="Times New Roman" w:hAnsi="Times New Roman" w:cs="Times New Roman"/>
          <w:color w:val="3B3B3B"/>
          <w:sz w:val="24"/>
          <w:lang w:val="pl-PL"/>
        </w:rPr>
        <w:t xml:space="preserve">w </w:t>
      </w:r>
      <w:r w:rsidRPr="002D73D5">
        <w:rPr>
          <w:rFonts w:ascii="Times New Roman" w:eastAsia="Times New Roman" w:hAnsi="Times New Roman" w:cs="Times New Roman"/>
          <w:color w:val="4D4D4D"/>
          <w:sz w:val="24"/>
          <w:lang w:val="pl-PL"/>
        </w:rPr>
        <w:t xml:space="preserve">składzie </w:t>
      </w:r>
      <w:r w:rsidRPr="002D73D5">
        <w:rPr>
          <w:rFonts w:ascii="Times New Roman" w:eastAsia="Times New Roman" w:hAnsi="Times New Roman" w:cs="Times New Roman"/>
          <w:color w:val="3B3B3B"/>
          <w:sz w:val="24"/>
          <w:lang w:val="pl-PL"/>
        </w:rPr>
        <w:t xml:space="preserve">min. </w:t>
      </w:r>
      <w:r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 xml:space="preserve">3 </w:t>
      </w:r>
      <w:r w:rsidRPr="002D73D5">
        <w:rPr>
          <w:rFonts w:ascii="Times New Roman" w:eastAsia="Times New Roman" w:hAnsi="Times New Roman" w:cs="Times New Roman"/>
          <w:color w:val="3B3B3B"/>
          <w:sz w:val="24"/>
          <w:lang w:val="pl-PL"/>
        </w:rPr>
        <w:t xml:space="preserve">osobowym, powołana </w:t>
      </w:r>
      <w:r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>przez Wójta</w:t>
      </w:r>
      <w:r w:rsidRPr="002D73D5">
        <w:rPr>
          <w:rFonts w:ascii="Times New Roman" w:eastAsia="Times New Roman" w:hAnsi="Times New Roman" w:cs="Times New Roman"/>
          <w:color w:val="3B3B3B"/>
          <w:sz w:val="24"/>
          <w:lang w:val="pl-PL"/>
        </w:rPr>
        <w:t xml:space="preserve"> Gminy Brodnica.</w:t>
      </w:r>
      <w:r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 xml:space="preserve"> </w:t>
      </w:r>
    </w:p>
    <w:p w:rsidR="004205DC" w:rsidRPr="002D73D5" w:rsidRDefault="00FC39C6">
      <w:pPr>
        <w:numPr>
          <w:ilvl w:val="0"/>
          <w:numId w:val="5"/>
        </w:numPr>
        <w:spacing w:after="91" w:line="264" w:lineRule="auto"/>
        <w:ind w:right="55" w:hanging="370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 xml:space="preserve">Komisja Konkursowa </w:t>
      </w:r>
      <w:r w:rsidRPr="002D73D5">
        <w:rPr>
          <w:rFonts w:ascii="Times New Roman" w:eastAsia="Times New Roman" w:hAnsi="Times New Roman" w:cs="Times New Roman"/>
          <w:color w:val="3B3B3B"/>
          <w:sz w:val="24"/>
          <w:lang w:val="pl-PL"/>
        </w:rPr>
        <w:t xml:space="preserve">dokona oceny </w:t>
      </w:r>
      <w:r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>prac konkursowych do dn</w:t>
      </w:r>
      <w:r w:rsidRPr="002D73D5">
        <w:rPr>
          <w:rFonts w:ascii="Times New Roman" w:eastAsia="Times New Roman" w:hAnsi="Times New Roman" w:cs="Times New Roman"/>
          <w:color w:val="0E0F0E"/>
          <w:sz w:val="24"/>
          <w:lang w:val="pl-PL"/>
        </w:rPr>
        <w:t>i</w:t>
      </w:r>
      <w:r w:rsidR="00632B4B"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>a 25</w:t>
      </w:r>
      <w:r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>.10</w:t>
      </w:r>
      <w:r w:rsidRPr="002D73D5">
        <w:rPr>
          <w:rFonts w:ascii="Times New Roman" w:eastAsia="Times New Roman" w:hAnsi="Times New Roman" w:cs="Times New Roman"/>
          <w:color w:val="3B3B3B"/>
          <w:sz w:val="24"/>
          <w:lang w:val="pl-PL"/>
        </w:rPr>
        <w:t>.</w:t>
      </w:r>
      <w:r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>2024 r.</w:t>
      </w:r>
      <w:r w:rsidRPr="002D73D5">
        <w:rPr>
          <w:rFonts w:ascii="Times New Roman" w:eastAsia="Times New Roman" w:hAnsi="Times New Roman" w:cs="Times New Roman"/>
          <w:color w:val="4D4D4D"/>
          <w:sz w:val="24"/>
          <w:lang w:val="pl-PL"/>
        </w:rPr>
        <w:t xml:space="preserve"> </w:t>
      </w:r>
    </w:p>
    <w:p w:rsidR="00632B4B" w:rsidRPr="002D73D5" w:rsidRDefault="00FC39C6">
      <w:pPr>
        <w:numPr>
          <w:ilvl w:val="0"/>
          <w:numId w:val="5"/>
        </w:numPr>
        <w:spacing w:after="56" w:line="264" w:lineRule="auto"/>
        <w:ind w:right="55" w:hanging="370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>Wynik</w:t>
      </w:r>
      <w:r w:rsidRPr="002D73D5">
        <w:rPr>
          <w:rFonts w:ascii="Times New Roman" w:eastAsia="Times New Roman" w:hAnsi="Times New Roman" w:cs="Times New Roman"/>
          <w:color w:val="0E0F0E"/>
          <w:sz w:val="24"/>
          <w:lang w:val="pl-PL"/>
        </w:rPr>
        <w:t xml:space="preserve">i  </w:t>
      </w:r>
      <w:r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 xml:space="preserve">konkursu  </w:t>
      </w:r>
      <w:r w:rsidRPr="002D73D5">
        <w:rPr>
          <w:rFonts w:ascii="Times New Roman" w:eastAsia="Times New Roman" w:hAnsi="Times New Roman" w:cs="Times New Roman"/>
          <w:sz w:val="24"/>
          <w:lang w:val="pl-PL"/>
        </w:rPr>
        <w:t>zostaną ogłoszone</w:t>
      </w:r>
      <w:r w:rsidR="00632B4B" w:rsidRPr="002D73D5">
        <w:rPr>
          <w:rFonts w:ascii="Times New Roman" w:eastAsia="Times New Roman" w:hAnsi="Times New Roman" w:cs="Times New Roman"/>
          <w:sz w:val="24"/>
          <w:lang w:val="pl-PL"/>
        </w:rPr>
        <w:t xml:space="preserve"> dnia 30</w:t>
      </w:r>
      <w:r w:rsidR="00632B4B"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>.10</w:t>
      </w:r>
      <w:r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 xml:space="preserve">.2024 r. </w:t>
      </w:r>
    </w:p>
    <w:p w:rsidR="004205DC" w:rsidRPr="002D73D5" w:rsidRDefault="00632B4B">
      <w:pPr>
        <w:numPr>
          <w:ilvl w:val="0"/>
          <w:numId w:val="5"/>
        </w:numPr>
        <w:spacing w:after="56" w:line="264" w:lineRule="auto"/>
        <w:ind w:right="55" w:hanging="370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 xml:space="preserve">Rozdanie nagród dla zwycięzców konkursu oraz upominków dla pozostałych uczestników </w:t>
      </w:r>
      <w:r w:rsidR="00AD78B1"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>odbędzie</w:t>
      </w:r>
      <w:r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 xml:space="preserve"> się w dniu 05.11.2024 r. Przed r</w:t>
      </w:r>
      <w:r w:rsidR="00FC39C6"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 xml:space="preserve">ozdaniem nagród odbędzie się  spotkanie dla </w:t>
      </w:r>
      <w:r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>uczestników konkursu oraz ich rodzin,</w:t>
      </w:r>
      <w:r w:rsidR="00FC39C6" w:rsidRPr="002D73D5">
        <w:rPr>
          <w:rFonts w:ascii="Times New Roman" w:eastAsia="Times New Roman" w:hAnsi="Times New Roman" w:cs="Times New Roman"/>
          <w:color w:val="262626"/>
          <w:sz w:val="24"/>
          <w:lang w:val="pl-PL"/>
        </w:rPr>
        <w:t xml:space="preserve"> w ramach którego pozyskają oni wiedzę na temat  podstawowych zasad Programu Czyste Powietrze. Dowiedzą się jakie korzyści mogą osiągnąć w ramach programu oraz otrzymają gadżety promocyjne z zakresu programu Czyste Powietrze.</w:t>
      </w:r>
      <w:r w:rsidR="00FC39C6" w:rsidRPr="002D73D5">
        <w:rPr>
          <w:rFonts w:ascii="Times New Roman" w:eastAsia="Times New Roman" w:hAnsi="Times New Roman" w:cs="Times New Roman"/>
          <w:color w:val="3B3B3B"/>
          <w:sz w:val="24"/>
          <w:lang w:val="pl-PL"/>
        </w:rPr>
        <w:t xml:space="preserve"> </w:t>
      </w:r>
    </w:p>
    <w:p w:rsidR="004205DC" w:rsidRPr="002D73D5" w:rsidRDefault="004205DC">
      <w:pPr>
        <w:spacing w:after="18" w:line="264" w:lineRule="auto"/>
        <w:ind w:left="742" w:right="55"/>
        <w:jc w:val="both"/>
        <w:rPr>
          <w:rFonts w:ascii="Times New Roman" w:eastAsia="Times New Roman" w:hAnsi="Times New Roman" w:cs="Times New Roman"/>
          <w:color w:val="262626"/>
          <w:sz w:val="24"/>
          <w:lang w:val="pl-PL"/>
        </w:rPr>
      </w:pPr>
    </w:p>
    <w:p w:rsidR="004205DC" w:rsidRPr="002D73D5" w:rsidRDefault="00FC39C6">
      <w:pPr>
        <w:spacing w:after="28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0C0C0C"/>
          <w:sz w:val="23"/>
          <w:lang w:val="pl-PL"/>
        </w:rPr>
        <w:t xml:space="preserve"> </w:t>
      </w:r>
    </w:p>
    <w:p w:rsidR="004205DC" w:rsidRPr="002D73D5" w:rsidRDefault="00FC39C6">
      <w:pPr>
        <w:spacing w:after="122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0C0C0C"/>
          <w:sz w:val="23"/>
          <w:lang w:val="pl-PL"/>
        </w:rPr>
        <w:t xml:space="preserve"> </w:t>
      </w:r>
    </w:p>
    <w:p w:rsidR="004205DC" w:rsidRPr="002D73D5" w:rsidRDefault="00FC39C6">
      <w:pPr>
        <w:spacing w:after="35"/>
        <w:ind w:left="601" w:right="1460" w:hanging="10"/>
        <w:jc w:val="center"/>
        <w:rPr>
          <w:lang w:val="pl-PL"/>
        </w:rPr>
      </w:pPr>
      <w:r w:rsidRPr="002D73D5">
        <w:rPr>
          <w:rFonts w:ascii="Times New Roman" w:eastAsia="Times New Roman" w:hAnsi="Times New Roman" w:cs="Times New Roman"/>
          <w:b/>
          <w:color w:val="0C0C0C"/>
          <w:sz w:val="27"/>
          <w:lang w:val="pl-PL"/>
        </w:rPr>
        <w:t xml:space="preserve">Rozdział VI </w:t>
      </w:r>
    </w:p>
    <w:p w:rsidR="004205DC" w:rsidRPr="002D73D5" w:rsidRDefault="00FC39C6">
      <w:pPr>
        <w:spacing w:after="0"/>
        <w:ind w:left="2185"/>
        <w:rPr>
          <w:lang w:val="pl-PL"/>
        </w:rPr>
      </w:pPr>
      <w:r w:rsidRPr="002D73D5">
        <w:rPr>
          <w:rFonts w:ascii="Times New Roman" w:eastAsia="Times New Roman" w:hAnsi="Times New Roman" w:cs="Times New Roman"/>
          <w:b/>
          <w:color w:val="0C0C0C"/>
          <w:sz w:val="27"/>
          <w:lang w:val="pl-PL"/>
        </w:rPr>
        <w:t xml:space="preserve">POSTANOWIENIA KONCOWE </w:t>
      </w:r>
    </w:p>
    <w:p w:rsidR="004205DC" w:rsidRPr="002D73D5" w:rsidRDefault="00FC39C6">
      <w:pPr>
        <w:spacing w:after="53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0C0C0C"/>
          <w:sz w:val="23"/>
          <w:lang w:val="pl-PL"/>
        </w:rPr>
        <w:t xml:space="preserve"> </w:t>
      </w:r>
    </w:p>
    <w:p w:rsidR="004205DC" w:rsidRPr="002D73D5" w:rsidRDefault="00FC39C6">
      <w:pPr>
        <w:numPr>
          <w:ilvl w:val="0"/>
          <w:numId w:val="6"/>
        </w:numPr>
        <w:spacing w:after="54" w:line="264" w:lineRule="auto"/>
        <w:ind w:right="48" w:hanging="281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0C0C0C"/>
          <w:sz w:val="24"/>
          <w:lang w:val="pl-PL"/>
        </w:rPr>
        <w:t xml:space="preserve">Nadesłanie prac jest równoznaczne z akceptacją niniejszego Regulaminu. </w:t>
      </w:r>
    </w:p>
    <w:p w:rsidR="004205DC" w:rsidRPr="002D73D5" w:rsidRDefault="00FC39C6">
      <w:pPr>
        <w:numPr>
          <w:ilvl w:val="0"/>
          <w:numId w:val="6"/>
        </w:numPr>
        <w:spacing w:after="50" w:line="264" w:lineRule="auto"/>
        <w:ind w:right="48" w:hanging="281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0C0C0C"/>
          <w:sz w:val="24"/>
          <w:lang w:val="pl-PL"/>
        </w:rPr>
        <w:t xml:space="preserve">Organizator nie bierze odpowiedzialności za ewentualne uszkodzenia lub zaginięcie prac w czasie transportu. Prace uszkodzone nie będą dopuszczone do Konkursu. </w:t>
      </w:r>
    </w:p>
    <w:p w:rsidR="004205DC" w:rsidRPr="002D73D5" w:rsidRDefault="00FC39C6">
      <w:pPr>
        <w:numPr>
          <w:ilvl w:val="0"/>
          <w:numId w:val="6"/>
        </w:numPr>
        <w:spacing w:after="38" w:line="264" w:lineRule="auto"/>
        <w:ind w:right="48" w:hanging="281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0C0C0C"/>
          <w:sz w:val="24"/>
          <w:lang w:val="pl-PL"/>
        </w:rPr>
        <w:t>Wszystkie nadesłane/dostarczone prace przechodzą na własność Organizatora wraz z prawem do korzystania i rozporządzania w sposób nieograniczony terytorialnie  i czasowo, utrwalania i zwielokrotniania (w tym wprowadzanie do pamięci komputera lub innego urządzenia), wytwarzania egzemplarzy.</w:t>
      </w:r>
    </w:p>
    <w:p w:rsidR="004205DC" w:rsidRPr="002D73D5" w:rsidRDefault="00FC39C6">
      <w:pPr>
        <w:numPr>
          <w:ilvl w:val="0"/>
          <w:numId w:val="6"/>
        </w:numPr>
        <w:spacing w:after="30" w:line="264" w:lineRule="auto"/>
        <w:ind w:right="48" w:hanging="281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0C0C0C"/>
          <w:sz w:val="24"/>
          <w:lang w:val="pl-PL"/>
        </w:rPr>
        <w:t xml:space="preserve">Do publicznej wiadomości zostaną podane dane osobowe autorów nagrodzonych prac. </w:t>
      </w:r>
    </w:p>
    <w:p w:rsidR="004205DC" w:rsidRPr="002D73D5" w:rsidRDefault="00FC39C6">
      <w:pPr>
        <w:numPr>
          <w:ilvl w:val="0"/>
          <w:numId w:val="6"/>
        </w:numPr>
        <w:spacing w:after="4" w:line="264" w:lineRule="auto"/>
        <w:ind w:right="48" w:hanging="281"/>
        <w:jc w:val="both"/>
        <w:rPr>
          <w:lang w:val="pl-PL"/>
        </w:rPr>
      </w:pPr>
      <w:r w:rsidRPr="002D73D5">
        <w:rPr>
          <w:rFonts w:ascii="Times New Roman" w:eastAsia="Times New Roman" w:hAnsi="Times New Roman" w:cs="Times New Roman"/>
          <w:color w:val="0C0C0C"/>
          <w:sz w:val="24"/>
          <w:lang w:val="pl-PL"/>
        </w:rPr>
        <w:t xml:space="preserve">W sprawach nieuregulowanych niniejszym Regulaminem zastosowanie będą miały odpowiednie przepisy kodeksu cywilnego. </w:t>
      </w:r>
    </w:p>
    <w:sectPr w:rsidR="004205DC" w:rsidRPr="002D73D5" w:rsidSect="004205DC">
      <w:pgSz w:w="11906" w:h="16838"/>
      <w:pgMar w:top="709" w:right="1346" w:bottom="1465" w:left="1416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E5764"/>
    <w:multiLevelType w:val="multilevel"/>
    <w:tmpl w:val="C6E86C46"/>
    <w:lvl w:ilvl="0">
      <w:start w:val="1"/>
      <w:numFmt w:val="decimal"/>
      <w:lvlText w:val="%1."/>
      <w:lvlJc w:val="left"/>
      <w:pPr>
        <w:tabs>
          <w:tab w:val="num" w:pos="0"/>
        </w:tabs>
        <w:ind w:left="6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C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C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C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C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C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C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C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0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C"/>
        <w:position w:val="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15F742D"/>
    <w:multiLevelType w:val="multilevel"/>
    <w:tmpl w:val="6B981394"/>
    <w:lvl w:ilvl="0">
      <w:start w:val="1"/>
      <w:numFmt w:val="decimal"/>
      <w:lvlText w:val="%1."/>
      <w:lvlJc w:val="left"/>
      <w:pPr>
        <w:tabs>
          <w:tab w:val="num" w:pos="0"/>
        </w:tabs>
        <w:ind w:left="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B3B265E"/>
    <w:multiLevelType w:val="multilevel"/>
    <w:tmpl w:val="3C8AC6C8"/>
    <w:lvl w:ilvl="0">
      <w:start w:val="1"/>
      <w:numFmt w:val="bullet"/>
      <w:lvlText w:val="•"/>
      <w:lvlJc w:val="left"/>
      <w:pPr>
        <w:tabs>
          <w:tab w:val="num" w:pos="0"/>
        </w:tabs>
        <w:ind w:left="772" w:firstLine="0"/>
      </w:pPr>
      <w:rPr>
        <w:rFonts w:ascii="Arial" w:hAnsi="Arial" w:cs="Arial" w:hint="default"/>
        <w:b w:val="0"/>
        <w:i w:val="0"/>
        <w:strike w:val="0"/>
        <w:dstrike w:val="0"/>
        <w:color w:val="0C0C0C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C0C0C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C0C0C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Arial" w:hAnsi="Arial" w:cs="Arial" w:hint="default"/>
        <w:b w:val="0"/>
        <w:i w:val="0"/>
        <w:strike w:val="0"/>
        <w:dstrike w:val="0"/>
        <w:color w:val="0C0C0C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C0C0C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C0C0C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Arial" w:hAnsi="Arial" w:cs="Arial" w:hint="default"/>
        <w:b w:val="0"/>
        <w:i w:val="0"/>
        <w:strike w:val="0"/>
        <w:dstrike w:val="0"/>
        <w:color w:val="0C0C0C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C0C0C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C0C0C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382D58B2"/>
    <w:multiLevelType w:val="multilevel"/>
    <w:tmpl w:val="EBC6D3C2"/>
    <w:lvl w:ilvl="0">
      <w:start w:val="2"/>
      <w:numFmt w:val="decimal"/>
      <w:lvlText w:val="%1."/>
      <w:lvlJc w:val="left"/>
      <w:pPr>
        <w:tabs>
          <w:tab w:val="num" w:pos="0"/>
        </w:tabs>
        <w:ind w:left="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3C7D49D0"/>
    <w:multiLevelType w:val="multilevel"/>
    <w:tmpl w:val="0BB446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0455FC8"/>
    <w:multiLevelType w:val="multilevel"/>
    <w:tmpl w:val="94A2866C"/>
    <w:lvl w:ilvl="0">
      <w:start w:val="1"/>
      <w:numFmt w:val="decimal"/>
      <w:lvlText w:val="%1."/>
      <w:lvlJc w:val="left"/>
      <w:pPr>
        <w:tabs>
          <w:tab w:val="num" w:pos="0"/>
        </w:tabs>
        <w:ind w:left="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449C542D"/>
    <w:multiLevelType w:val="multilevel"/>
    <w:tmpl w:val="35E869CE"/>
    <w:lvl w:ilvl="0">
      <w:start w:val="1"/>
      <w:numFmt w:val="decimal"/>
      <w:lvlText w:val="%1."/>
      <w:lvlJc w:val="left"/>
      <w:pPr>
        <w:tabs>
          <w:tab w:val="num" w:pos="0"/>
        </w:tabs>
        <w:ind w:left="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980966876">
    <w:abstractNumId w:val="0"/>
  </w:num>
  <w:num w:numId="2" w16cid:durableId="2029598968">
    <w:abstractNumId w:val="2"/>
  </w:num>
  <w:num w:numId="3" w16cid:durableId="2039164025">
    <w:abstractNumId w:val="6"/>
  </w:num>
  <w:num w:numId="4" w16cid:durableId="1135758768">
    <w:abstractNumId w:val="3"/>
  </w:num>
  <w:num w:numId="5" w16cid:durableId="79765603">
    <w:abstractNumId w:val="1"/>
  </w:num>
  <w:num w:numId="6" w16cid:durableId="1774934232">
    <w:abstractNumId w:val="5"/>
  </w:num>
  <w:num w:numId="7" w16cid:durableId="1822766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5DC"/>
    <w:rsid w:val="00077920"/>
    <w:rsid w:val="00101BB7"/>
    <w:rsid w:val="00171EC9"/>
    <w:rsid w:val="002B315A"/>
    <w:rsid w:val="002C130B"/>
    <w:rsid w:val="002D73D5"/>
    <w:rsid w:val="00373EEF"/>
    <w:rsid w:val="004205DC"/>
    <w:rsid w:val="00632B4B"/>
    <w:rsid w:val="0066389D"/>
    <w:rsid w:val="008262B4"/>
    <w:rsid w:val="008830AC"/>
    <w:rsid w:val="008D3EB9"/>
    <w:rsid w:val="009253C0"/>
    <w:rsid w:val="009B6F8B"/>
    <w:rsid w:val="009F392C"/>
    <w:rsid w:val="00A45F13"/>
    <w:rsid w:val="00A72283"/>
    <w:rsid w:val="00AD78B1"/>
    <w:rsid w:val="00D50984"/>
    <w:rsid w:val="00FC39C6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6080"/>
  <w15:docId w15:val="{055BDEEB-5F61-4F3B-9ECD-66714EFB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473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next w:val="Normalny"/>
    <w:link w:val="Nagwek1Znak"/>
    <w:uiPriority w:val="9"/>
    <w:qFormat/>
    <w:rsid w:val="00AD7473"/>
    <w:pPr>
      <w:keepNext/>
      <w:keepLines/>
      <w:spacing w:after="28" w:line="259" w:lineRule="auto"/>
      <w:ind w:left="10" w:right="6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character" w:customStyle="1" w:styleId="Nagwek1Znak">
    <w:name w:val="Nagłówek 1 Znak"/>
    <w:link w:val="Nagwek11"/>
    <w:qFormat/>
    <w:rsid w:val="00AD7473"/>
    <w:rPr>
      <w:rFonts w:ascii="Times New Roman" w:eastAsia="Times New Roman" w:hAnsi="Times New Roman" w:cs="Times New Roman"/>
      <w:b/>
      <w:color w:val="000000"/>
      <w:sz w:val="27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139A2"/>
    <w:rPr>
      <w:rFonts w:ascii="Tahoma" w:eastAsia="Calibri" w:hAnsi="Tahoma" w:cs="Tahoma"/>
      <w:color w:val="000000"/>
      <w:sz w:val="16"/>
      <w:szCs w:val="16"/>
    </w:rPr>
  </w:style>
  <w:style w:type="character" w:styleId="Hipercze">
    <w:name w:val="Hyperlink"/>
    <w:rsid w:val="004205DC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4205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4205DC"/>
    <w:pPr>
      <w:spacing w:after="140" w:line="276" w:lineRule="auto"/>
    </w:pPr>
  </w:style>
  <w:style w:type="paragraph" w:styleId="Lista">
    <w:name w:val="List"/>
    <w:basedOn w:val="Tekstpodstawowy"/>
    <w:rsid w:val="004205DC"/>
    <w:rPr>
      <w:rFonts w:cs="Arial"/>
    </w:rPr>
  </w:style>
  <w:style w:type="paragraph" w:customStyle="1" w:styleId="Legenda1">
    <w:name w:val="Legenda1"/>
    <w:basedOn w:val="Normalny"/>
    <w:qFormat/>
    <w:rsid w:val="004205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205DC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139A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psbrodnic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odnica.ug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931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Szlichtyngowa</dc:creator>
  <cp:lastModifiedBy>SEKRETARZ</cp:lastModifiedBy>
  <cp:revision>8</cp:revision>
  <cp:lastPrinted>2024-08-23T10:38:00Z</cp:lastPrinted>
  <dcterms:created xsi:type="dcterms:W3CDTF">2024-08-23T10:38:00Z</dcterms:created>
  <dcterms:modified xsi:type="dcterms:W3CDTF">2024-08-29T05:56:00Z</dcterms:modified>
  <dc:language>pl-PL</dc:language>
</cp:coreProperties>
</file>